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английский язык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Северин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Геннадьевна, учитель английского языка первой категории ГУО «Средняя школа №3 г. Иваново»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изучения материала: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базовый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№: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09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3BB1">
        <w:rPr>
          <w:rFonts w:ascii="Times New Roman" w:hAnsi="Times New Roman" w:cs="Times New Roman"/>
          <w:color w:val="000000" w:themeColor="text1"/>
          <w:sz w:val="28"/>
          <w:szCs w:val="28"/>
        </w:rPr>
        <w:t>/27 раздела «Моя семья»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 семьи. Говорение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комбинированный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Коммуникативная задача: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расспросить собеседника о членах семьи.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Образовательная 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умения употребления изученного языкового материала в устной речи; формирование навыков монологической и диалогической речи.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способности к парному и групповому взаимодействию с целью совместного решения поставленных коммуникативных задач.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 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личностных качеств (активность, самостоятельность, коммуникабельность, умение слушать друг друга, работать в группе, паре и самостоятельно).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для учащихся: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учиться применять полученные знания в процессе взаимодействия с партнерами на английском языке. 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Прогнозируемый результат: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предполагается, что к концу урока учащиеся смогут расспросить одноклассников о наличии членов семьи, смогут ответить на соответствующие вопросы.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язык: учеб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для 3-го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учреждений общ. сред. образования с рус. яз. обучения: с электронным приложением. В 2 ч. Ч.1 / Л.М.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Лапицкая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– Минск: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школа, 2018. – 143 с.: ил. + 1 электрон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пт. диск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CD)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Используемые пособия:</w:t>
      </w:r>
    </w:p>
    <w:p w:rsidR="009C0C6F" w:rsidRDefault="009C0C6F" w:rsidP="009E62A6">
      <w:pPr>
        <w:pStyle w:val="a3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язык. 3 класс: рабочая тетрадь – 1: пособие для учащихся учреждений общ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реднего образовании / Л.М.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Лапицкая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– 9-е изд. – Минск: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Аверсэв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2020. – 96 с.: ил.</w:t>
      </w:r>
    </w:p>
    <w:p w:rsidR="009C0C6F" w:rsidRDefault="009C0C6F" w:rsidP="009E62A6">
      <w:pPr>
        <w:pStyle w:val="a3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Английский язык. 3 класс: тетрадь по грамматике / Т.Ю.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6-е изд., пересмотр. – Минск: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Аверсэв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2021. – 128с.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– (Рабочие тетради)</w:t>
      </w:r>
    </w:p>
    <w:p w:rsidR="009C0C6F" w:rsidRDefault="009C0C6F" w:rsidP="009E62A6">
      <w:pPr>
        <w:pStyle w:val="a3"/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Английский язык. 3 класс: прописи / Т.Ю.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6-е изд. – Минск: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Аверсэв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2021. – 95 с.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– (Рабочие тетради)</w:t>
      </w:r>
    </w:p>
    <w:p w:rsidR="009C0C6F" w:rsidRDefault="009C0C6F" w:rsidP="009E62A6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алфавитные коробочки, кукла, магнитофон, карточки для формирования пар, изображение вазы и бумажные цветы</w:t>
      </w:r>
    </w:p>
    <w:p w:rsidR="009C0C6F" w:rsidRDefault="009C0C6F" w:rsidP="009E62A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C6F" w:rsidRPr="009F62FF" w:rsidRDefault="009C0C6F" w:rsidP="009E62A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9C0C6F" w:rsidRDefault="009C0C6F" w:rsidP="009E62A6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Ориентировочно-мотивационный этап</w:t>
      </w:r>
    </w:p>
    <w:p w:rsidR="009C0C6F" w:rsidRDefault="009C0C6F" w:rsidP="009E62A6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этапа: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в атмосферу иноязычного общения; создание положительного настроя на учебном занятии; актуализация лексических единиц при фонетической зарядке; 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становление правильности и осознанности выполнения домашнего задания учащимися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C6F" w:rsidRP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этапа: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учащихся к работе;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выявить пробелы в выполнении домашнего задания, осуществить коррекцию;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цель учебного занятия, создать ситуацию успеха и условия для активного взаимодействия, опираясь на субъективный опыт учащихся.</w:t>
      </w:r>
    </w:p>
    <w:p w:rsidR="009C0C6F" w:rsidRP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</w:t>
      </w:r>
      <w:r w:rsidRPr="009C0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момент 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Good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morning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pupils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-Good morning, good morning to you, good morning, good morning, I’m glad to see you.</w:t>
      </w:r>
    </w:p>
    <w:p w:rsid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-I’m glad to see you too. How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Далее учащиеся по цепочке задают этот вопрос друг другу, отвечают на него.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(T-P1-P2-P3-T)</w:t>
      </w:r>
    </w:p>
    <w:p w:rsidR="009C0C6F" w:rsidRDefault="009F62F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-I’m fine</w:t>
      </w:r>
      <w:r w:rsidR="009C0C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thanks. Thank you for your answers! I wish us active and productive work. Let</w:t>
      </w:r>
      <w:r w:rsidR="009C0C6F" w:rsidRPr="009F62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="009C0C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9C0C6F" w:rsidRPr="009F62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C0C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get</w:t>
      </w:r>
      <w:r w:rsidR="009C0C6F" w:rsidRPr="009F62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C0C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started</w:t>
      </w:r>
      <w:r w:rsidR="009C0C6F" w:rsidRPr="009F62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!</w:t>
      </w:r>
      <w:r w:rsidR="009C0C6F" w:rsidRPr="009F62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Фонетическая</w:t>
      </w:r>
      <w:r w:rsidRPr="009F62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зарядка</w:t>
      </w:r>
      <w:r w:rsidRPr="009F62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F62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 w:rsidRPr="009F62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</w:p>
    <w:p w:rsidR="009C0C6F" w:rsidRP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2FF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Pr="009F6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</w:t>
      </w:r>
      <w:r w:rsidRPr="009F6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предметы</w:t>
      </w:r>
      <w:r w:rsidRPr="009F6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9F6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алфавитных коробочек (используется лексика предыдущих уроков)</w:t>
      </w:r>
      <w:r w:rsidR="009F6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62FF" w:rsidRPr="009F6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9E62A6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называют предметы: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telephone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snake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(фронтальная работа)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C6F" w:rsidRP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раздает предметы учащимся, учащиеся рассказывают, какие предметы у них есть, а каких нет (учащиеся работают в парах), затем раскладывают предметы в соответствующие коробочки.</w:t>
      </w:r>
      <w:r w:rsidRPr="009C0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Проверка домашнего задания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(3 мин)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C6F" w:rsidRP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Упр. 4, 5, 6, с. 30 (рабочая тетрадь) (фронтальная работа)</w:t>
      </w:r>
      <w:r w:rsidRPr="009C0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Объявление темы учебного занятия, коммуникативной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мин)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держит в руках куклу и от ее имени рассказывает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</w:t>
      </w:r>
      <w:proofErr w:type="spellEnd"/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got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haven’t got a brother.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куклами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куклы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Have you got a sister? – Yes, I have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 Have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got a brother? – No, I haven’t.</w:t>
      </w:r>
    </w:p>
    <w:p w:rsid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Today we are going to work with have-got-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questions,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will learn to ask your friends whether they have or haven’t got sisters and brothers.</w:t>
      </w:r>
    </w:p>
    <w:p w:rsidR="009C0C6F" w:rsidRDefault="009C0C6F" w:rsidP="009E62A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C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Операционно-познавательный этап</w:t>
      </w:r>
    </w:p>
    <w:p w:rsidR="009C0C6F" w:rsidRDefault="009C0C6F" w:rsidP="009E62A6">
      <w:pPr>
        <w:pStyle w:val="a3"/>
        <w:tabs>
          <w:tab w:val="left" w:pos="-284"/>
        </w:tabs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этапа: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осприятие, запоминание и анализ  учащимися учебного материала;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употребление изученной лексики в неподготовленных диалогических высказываниях.</w:t>
      </w:r>
    </w:p>
    <w:p w:rsidR="009C0C6F" w:rsidRP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Задача этапа: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активному взаимодействию и активной сознательной деятельности учащихся.</w:t>
      </w:r>
    </w:p>
    <w:p w:rsidR="009C0C6F" w:rsidRP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Изучение новой 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(4 мин)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C6F" w:rsidRP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 рифмовкой упр. 1, с. 45 (учебное пособие)</w:t>
      </w:r>
    </w:p>
    <w:p w:rsidR="009C0C6F" w:rsidRP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Совершенствование навыков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(5 мин)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C6F" w:rsidRP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Упр. 2а, с. 45 (учебное пособие)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Упр. 1а, с. 31 (рабочая тетрадь)</w:t>
      </w:r>
      <w:r w:rsidRPr="009C0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Формирование коммуникативных навыков во время парной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(6 мин)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Упр.3, с. 46 (учебное пособие) (чтобы выбрать себе партнера, учащиеся соотносят карточки с заглавными и строчными буквами)</w:t>
      </w:r>
      <w:r w:rsidRPr="009C0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62A6" w:rsidRPr="009F6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</w:t>
      </w:r>
    </w:p>
    <w:p w:rsid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  <w:r w:rsidRPr="009F62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F62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 w:rsidRPr="009F62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9E62A6" w:rsidRDefault="009E62A6" w:rsidP="009E62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ectPr w:rsidR="009E62A6" w:rsidSect="009E62A6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</w:p>
    <w:p w:rsidR="009C0C6F" w:rsidRDefault="009C0C6F" w:rsidP="009E62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Boys, hands up!</w:t>
      </w:r>
    </w:p>
    <w:p w:rsidR="009C0C6F" w:rsidRDefault="009C0C6F" w:rsidP="009E62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Boys, hands down!</w:t>
      </w:r>
    </w:p>
    <w:p w:rsidR="009C0C6F" w:rsidRDefault="009C0C6F" w:rsidP="009E62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Boys and girls,</w:t>
      </w:r>
    </w:p>
    <w:p w:rsidR="009C0C6F" w:rsidRDefault="009C0C6F" w:rsidP="009E62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Turn around!</w:t>
      </w:r>
    </w:p>
    <w:p w:rsidR="009C0C6F" w:rsidRDefault="009C0C6F" w:rsidP="009E62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Girls, hands up!</w:t>
      </w:r>
    </w:p>
    <w:p w:rsidR="009C0C6F" w:rsidRDefault="009C0C6F" w:rsidP="009E62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Girls, hands down!</w:t>
      </w:r>
    </w:p>
    <w:p w:rsidR="009C0C6F" w:rsidRDefault="009C0C6F" w:rsidP="009E62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Girls and boys,</w:t>
      </w:r>
    </w:p>
    <w:p w:rsidR="009C0C6F" w:rsidRDefault="009C0C6F" w:rsidP="009E62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Turn around!</w:t>
      </w:r>
    </w:p>
    <w:p w:rsidR="009E62A6" w:rsidRDefault="009E62A6" w:rsidP="009E62A6">
      <w:pPr>
        <w:spacing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ectPr w:rsidR="009E62A6" w:rsidSect="009E62A6">
          <w:type w:val="continuous"/>
          <w:pgSz w:w="11906" w:h="16838"/>
          <w:pgMar w:top="1134" w:right="567" w:bottom="851" w:left="1701" w:header="709" w:footer="709" w:gutter="0"/>
          <w:cols w:num="2" w:space="708"/>
          <w:docGrid w:linePitch="360"/>
        </w:sectPr>
      </w:pPr>
    </w:p>
    <w:p w:rsid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If you got a sister – clap your hands,</w:t>
      </w:r>
    </w:p>
    <w:p w:rsid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If you have a brother – stamp your feet!</w:t>
      </w:r>
    </w:p>
    <w:p w:rsidR="009C0C6F" w:rsidRP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Знакомство с буквами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мин)</w:t>
      </w:r>
    </w:p>
    <w:p w:rsidR="009E62A6" w:rsidRPr="009E62A6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демонстрирует предметы, которые начинаются на буквы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вазу и окно, ученики по цепочке передают</w:t>
      </w:r>
      <w:r w:rsidR="009E6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 предметы.</w:t>
      </w:r>
    </w:p>
    <w:p w:rsidR="009E62A6" w:rsidRPr="009E62A6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Упр. 4, с. 47 (учебное пособие)</w:t>
      </w:r>
    </w:p>
    <w:p w:rsid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Упр. 2,3, с. 31 (рабочая тетрадь)</w:t>
      </w:r>
    </w:p>
    <w:p w:rsidR="009C0C6F" w:rsidRPr="009E62A6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Упр. 1, с. 18 (прописи)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Формирование навыка чтения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 мин)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Упр. 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с. 48 (учебное пособие)</w:t>
      </w:r>
    </w:p>
    <w:p w:rsidR="009E62A6" w:rsidRPr="009E62A6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(4 мин)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C6F" w:rsidRPr="009E62A6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Упр. 4, с. 16 (тетрадь по грамматике)</w:t>
      </w:r>
    </w:p>
    <w:p w:rsidR="009C0C6F" w:rsidRDefault="009C0C6F" w:rsidP="009E62A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Контрольно-оценочный этап</w:t>
      </w:r>
    </w:p>
    <w:p w:rsidR="009C0C6F" w:rsidRDefault="009C0C6F" w:rsidP="009E62A6">
      <w:pPr>
        <w:pStyle w:val="a3"/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этапа: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учащимися значимости знаний, полученных на учебном занятии, подготовка к успешному выполнению домашнего задания.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этапа: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развитию рефлексивных навыков.</w:t>
      </w:r>
      <w:r w:rsidRPr="009C0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 знаний и умений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(3 мин)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«Угадай, что я спрятал» Один учащийся прячет в ладошке предмет из коробок, остальные отгадывают. </w:t>
      </w:r>
    </w:p>
    <w:p w:rsidR="009C0C6F" w:rsidRDefault="009C0C6F" w:rsidP="009E62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Have you got? – Yes, I have / No, I haven’t</w:t>
      </w:r>
      <w:r w:rsidR="009E6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E6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Pr="009E6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работают</w:t>
      </w:r>
      <w:r w:rsidRPr="009E6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E6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группах</w:t>
      </w:r>
      <w:r w:rsidRPr="009E6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9E62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домашнем задании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 мин)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C6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Упр. 4,5, с. 32 (рабочая тетрадь)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карточки с изображением предметов для тренировки вопросов-ответов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Have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haven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B8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935" w:rsidRPr="00B8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3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 мин)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Выставление и комментирование отметок</w:t>
      </w:r>
      <w:r w:rsidRPr="009C0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0C6F" w:rsidRPr="009F62FF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(1 мин)</w:t>
      </w:r>
      <w:r w:rsidRPr="009C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1613" w:rsidRDefault="009C0C6F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«Букет настроения». Учащиеся размещают на доске цветы красного и синего цвета: красный – если на уроке понравилось и материал усвоен, синий – если на уроке было некомфортно, материал усвоен не полностью.</w:t>
      </w:r>
      <w:r w:rsidR="00B8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935" w:rsidRPr="00B8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4</w:t>
      </w:r>
    </w:p>
    <w:p w:rsidR="009E62A6" w:rsidRDefault="009E62A6" w:rsidP="009E62A6">
      <w:pPr>
        <w:spacing w:after="0" w:line="360" w:lineRule="auto"/>
        <w:ind w:left="-709"/>
        <w:jc w:val="both"/>
      </w:pPr>
    </w:p>
    <w:p w:rsidR="00F67EA5" w:rsidRDefault="00F67EA5" w:rsidP="009E62A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83B">
        <w:rPr>
          <w:rFonts w:ascii="Times New Roman" w:hAnsi="Times New Roman" w:cs="Times New Roman"/>
          <w:b/>
          <w:sz w:val="28"/>
          <w:szCs w:val="28"/>
        </w:rPr>
        <w:t>Ссылка доступа на приложения:</w:t>
      </w:r>
    </w:p>
    <w:p w:rsidR="00C8509D" w:rsidRDefault="00C8509D" w:rsidP="009E62A6">
      <w:pPr>
        <w:spacing w:after="0" w:line="360" w:lineRule="auto"/>
        <w:ind w:left="-709"/>
        <w:jc w:val="both"/>
      </w:pPr>
      <w:r w:rsidRPr="00C8509D">
        <w:t>https://docs.google.com/document/d/1HDGEyU1bu4BEuwZ40Qh8nrtbf1I4TnKAslIcIjgl-jw/edit?usp=sharing</w:t>
      </w:r>
    </w:p>
    <w:sectPr w:rsidR="00C8509D" w:rsidSect="009E62A6">
      <w:type w:val="continuous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1E36"/>
    <w:multiLevelType w:val="hybridMultilevel"/>
    <w:tmpl w:val="D264C5B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0C6F"/>
    <w:rsid w:val="001943F0"/>
    <w:rsid w:val="005C3BB1"/>
    <w:rsid w:val="008F12FB"/>
    <w:rsid w:val="009C0C6F"/>
    <w:rsid w:val="009E62A6"/>
    <w:rsid w:val="009F62FF"/>
    <w:rsid w:val="00A41613"/>
    <w:rsid w:val="00B84935"/>
    <w:rsid w:val="00C8509D"/>
    <w:rsid w:val="00F6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6F"/>
    <w:pPr>
      <w:ind w:left="720"/>
      <w:contextualSpacing/>
    </w:pPr>
  </w:style>
  <w:style w:type="table" w:styleId="a4">
    <w:name w:val="Table Grid"/>
    <w:basedOn w:val="a1"/>
    <w:uiPriority w:val="59"/>
    <w:rsid w:val="009C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2021-12-26T08:33:00Z</dcterms:created>
  <dcterms:modified xsi:type="dcterms:W3CDTF">2022-01-04T09:46:00Z</dcterms:modified>
</cp:coreProperties>
</file>