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47" w:rsidRPr="003A13E2" w:rsidRDefault="00653E47" w:rsidP="00653E47">
      <w:pPr>
        <w:autoSpaceDN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Приложение 14</w:t>
      </w:r>
    </w:p>
    <w:p w:rsidR="00653E47" w:rsidRPr="003A13E2" w:rsidRDefault="00653E47" w:rsidP="00653E47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:rsidR="00653E47" w:rsidRPr="003A13E2" w:rsidRDefault="00653E47" w:rsidP="00653E47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653E47" w:rsidRPr="003A13E2" w:rsidRDefault="00653E47" w:rsidP="00653E47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«Химия»</w:t>
      </w:r>
    </w:p>
    <w:p w:rsidR="00653E47" w:rsidRPr="003A13E2" w:rsidRDefault="00653E47" w:rsidP="00653E47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28"/>
        </w:rPr>
      </w:pP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8"/>
        <w:tblpPr w:leftFromText="180" w:rightFromText="180" w:vertAnchor="text" w:horzAnchor="margin" w:tblpXSpec="center" w:tblpY="264"/>
        <w:tblW w:w="9052" w:type="dxa"/>
        <w:tblLayout w:type="fixed"/>
        <w:tblLook w:val="04A0" w:firstRow="1" w:lastRow="0" w:firstColumn="1" w:lastColumn="0" w:noHBand="0" w:noVBand="1"/>
      </w:tblPr>
      <w:tblGrid>
        <w:gridCol w:w="2188"/>
        <w:gridCol w:w="965"/>
        <w:gridCol w:w="965"/>
        <w:gridCol w:w="966"/>
        <w:gridCol w:w="992"/>
        <w:gridCol w:w="992"/>
        <w:gridCol w:w="992"/>
        <w:gridCol w:w="992"/>
      </w:tblGrid>
      <w:tr w:rsidR="00653E47" w:rsidRPr="003A13E2" w:rsidTr="00EA333A">
        <w:tc>
          <w:tcPr>
            <w:tcW w:w="2188" w:type="dxa"/>
            <w:vMerge w:val="restart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</w:tr>
      <w:tr w:rsidR="00653E47" w:rsidRPr="003A13E2" w:rsidTr="00EA333A">
        <w:tc>
          <w:tcPr>
            <w:tcW w:w="2188" w:type="dxa"/>
            <w:vMerge/>
          </w:tcPr>
          <w:p w:rsidR="00653E47" w:rsidRPr="003A13E2" w:rsidRDefault="00653E47" w:rsidP="00EA333A">
            <w:pPr>
              <w:autoSpaceDN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3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653E47" w:rsidRPr="003A13E2" w:rsidTr="00EA333A">
        <w:tc>
          <w:tcPr>
            <w:tcW w:w="2188" w:type="dxa"/>
          </w:tcPr>
          <w:p w:rsidR="00653E47" w:rsidRPr="003A13E2" w:rsidRDefault="00653E47" w:rsidP="00EA333A">
            <w:pPr>
              <w:autoSpaceDN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653E47" w:rsidRPr="003A13E2" w:rsidRDefault="00653E47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A13E2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</w:tr>
    </w:tbl>
    <w:p w:rsidR="00653E47" w:rsidRPr="003A13E2" w:rsidRDefault="00653E47" w:rsidP="00653E47">
      <w:pPr>
        <w:autoSpaceDN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3A13E2">
        <w:rPr>
          <w:rFonts w:ascii="Times New Roman" w:eastAsia="Calibri" w:hAnsi="Times New Roman" w:cs="Times New Roman"/>
          <w:bCs/>
          <w:sz w:val="30"/>
          <w:szCs w:val="30"/>
        </w:rPr>
        <w:t xml:space="preserve">Все учебные программы размещены на национальном образовательном портале </w:t>
      </w:r>
      <w:bookmarkStart w:id="0" w:name="_Hlk45257874"/>
      <w:r w:rsidRPr="003A13E2">
        <w:rPr>
          <w:rFonts w:ascii="Times New Roman" w:hAnsi="Times New Roman"/>
          <w:sz w:val="30"/>
        </w:rPr>
        <w:fldChar w:fldCharType="begin"/>
      </w:r>
      <w:r>
        <w:rPr>
          <w:rFonts w:ascii="Times New Roman" w:hAnsi="Times New Roman"/>
          <w:sz w:val="30"/>
        </w:rPr>
        <w:instrText>HYPERLINK "https://adu.by/ru/homepage/obrazovatelnyj-protsess-2020-2021-uchebnyj-god/obshchee-srednee-obrazovanie-2020-2021/304-uchebnye-predmety-v-xi-klassy-2020-2021/3821-khimiya.html"</w:instrText>
      </w:r>
      <w:r w:rsidRPr="003A13E2">
        <w:rPr>
          <w:rFonts w:ascii="Times New Roman" w:hAnsi="Times New Roman"/>
          <w:sz w:val="30"/>
        </w:rPr>
        <w:fldChar w:fldCharType="separate"/>
      </w:r>
      <w:r>
        <w:rPr>
          <w:rFonts w:ascii="Times New Roman" w:hAnsi="Times New Roman"/>
          <w:i/>
          <w:color w:val="0563C1" w:themeColor="hyperlink"/>
          <w:sz w:val="30"/>
          <w:u w:val="single"/>
        </w:rPr>
        <w:t>https://adu.by/ Образовательный процесс. 2020/2021 учебный год / Общее среднее образование / Учебные предметы. V–XI классы / Химия</w:t>
      </w:r>
      <w:r w:rsidRPr="003A13E2">
        <w:rPr>
          <w:rFonts w:ascii="Times New Roman" w:hAnsi="Times New Roman"/>
          <w:i/>
          <w:color w:val="0563C1" w:themeColor="hyperlink"/>
          <w:sz w:val="30"/>
          <w:u w:val="single"/>
        </w:rPr>
        <w:fldChar w:fldCharType="end"/>
      </w:r>
      <w:bookmarkEnd w:id="0"/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tabs>
          <w:tab w:val="left" w:pos="720"/>
          <w:tab w:val="left" w:pos="7938"/>
          <w:tab w:val="left" w:pos="8080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новой учебной программе будут учиться учащиеся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класса. 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содержание учебной программы для </w:t>
      </w:r>
      <w:r w:rsidRPr="003A13E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Pr="003A13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</w:t>
      </w: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внесены следующие изменения: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для базового уровня: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 содержания темы 1 «Введение в органическую химию» исключен вопрос «Понятие о гибридизации атомных </w:t>
      </w:r>
      <w:proofErr w:type="spellStart"/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>орбиталей</w:t>
      </w:r>
      <w:proofErr w:type="spellEnd"/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sym w:font="Symbol" w:char="F073"/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и </w:t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sym w:font="Symbol" w:char="F070"/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>-связи»;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содержание темы 2 «Углеводороды» в</w:t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ключены: вопрос «Понятие о гибридизации атомных </w:t>
      </w:r>
      <w:proofErr w:type="spellStart"/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>орбиталей</w:t>
      </w:r>
      <w:proofErr w:type="spellEnd"/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sym w:font="Symbol" w:char="F073"/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и </w:t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sym w:font="Symbol" w:char="F070"/>
      </w:r>
      <w:r w:rsidRPr="003A13E2">
        <w:rPr>
          <w:rFonts w:ascii="Times New Roman" w:hAnsi="Times New Roman" w:cs="Times New Roman"/>
          <w:color w:val="000000" w:themeColor="text1"/>
          <w:sz w:val="30"/>
          <w:szCs w:val="30"/>
        </w:rPr>
        <w:t>-связи» и реакция галогенирования диенов;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3 «Спирты и фенолы» исключены: вопрос «Электронное строение гидроксильной группы»; тип расчетных задач «Расчеты по химическим уравнениям, если одно из реагирующих веществ взято в избытке». В содержание данной темы включен вопрос «Физические свойства многоатомных спиртов»;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из содержания темы 6 «Сложные эфиры. Жиры.»</w:t>
      </w:r>
      <w:r w:rsidRPr="003A13E2">
        <w:rPr>
          <w:rFonts w:ascii="Times New Roman" w:hAnsi="Times New Roman"/>
          <w:sz w:val="30"/>
        </w:rPr>
        <w:t xml:space="preserve"> и</w:t>
      </w: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сключены: вопрос «Выход продукта реакции»; тип расчетных задач «Определение выхода продукта реакции»;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7 «Углеводы» исключен вопрос «Строение, классификация углеводов»;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9 «Обобщение и систематизация знаний по органической химии» исключен вопрос «Влияние синтетических органических веществ на окружающую среду»;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для повышенного уровня: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1 «Введение в органическую химию» исключены: вопросы «Понятие о смещении электронной плотности»; «Межмолекулярное взаимодействие и водородная связь»;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2 «Углеводороды» исключена реакция получения циклогексана гидрированием бензола. Включены: реакция получения циклогексана циклизацией гексана и вопрос «Резина»;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в содержание темы 3 «Спирты и фенолы» включены: вопросы «Межмолекулярное взаимодействие и водородная связь», «Влияние водородной связи на температуры кипения и растворимость спиртов». Конкретизирован вопрос «Частичное окисление спиртов (первичных до альдегидов, вторичных до кетонов)». Исключены типы расчетных задач: «Расчеты по химическим уравнениям, если одно из реагирующих веществ взято в избытке», «Определение выхода продукта реакции»;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4 «Альдегиды» исключен вопрос «Электронное и пространственное строение альдегидной группы»;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в теме 5 «Карбоновые кислоты» изменено название практической работы № 2 «Сравнение свойств карбоновых и неорганических кислот»;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7 «Углеводы» исключены: вопрос «Строение, классификация углеводов»; элемент содержания «Предприятия по производству химических волокон в Республике Беларусь»;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 теме 8 «Азотсодержащие органические соединения» конкретизирован вопрос «Получение насыщенных аминов из </w:t>
      </w:r>
      <w:proofErr w:type="spellStart"/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галогеналканов</w:t>
      </w:r>
      <w:proofErr w:type="spellEnd"/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и спиртов, восстановлением </w:t>
      </w:r>
      <w:proofErr w:type="spellStart"/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нитросоединений</w:t>
      </w:r>
      <w:proofErr w:type="spellEnd"/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. Применение аминов». Включен вопрос «Предприятия по производству химических волокон в Республике Беларусь»;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из содержания темы 9 «Обобщение и систематизация знаний по органической химии» исключен вопрос «Влияние синтетических органических веществ на окружающую среду».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A13E2">
        <w:rPr>
          <w:rFonts w:ascii="Times New Roman" w:hAnsi="Times New Roman" w:cs="Times New Roman"/>
          <w:b/>
          <w:sz w:val="30"/>
          <w:szCs w:val="30"/>
          <w:lang w:eastAsia="ru-RU"/>
        </w:rPr>
        <w:t>Для каждой темы</w:t>
      </w:r>
      <w:r w:rsidRPr="003A13E2">
        <w:rPr>
          <w:rFonts w:ascii="Times New Roman" w:hAnsi="Times New Roman" w:cs="Times New Roman"/>
          <w:sz w:val="30"/>
          <w:szCs w:val="30"/>
        </w:rPr>
        <w:t xml:space="preserve"> перечень изучаемых вопросов и основные требования к результатам учебной деятельности учащихся определены в учебных программах по </w:t>
      </w:r>
      <w:r w:rsidRPr="003A13E2">
        <w:rPr>
          <w:rFonts w:ascii="Times New Roman" w:hAnsi="Times New Roman" w:cs="Times New Roman"/>
          <w:sz w:val="30"/>
          <w:szCs w:val="30"/>
          <w:lang w:val="be-BY"/>
        </w:rPr>
        <w:t>химии (базовый или повышенный уровень) для Х класса.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653E47" w:rsidRPr="003A13E2" w:rsidRDefault="00653E47" w:rsidP="00653E47">
      <w:pPr>
        <w:tabs>
          <w:tab w:val="left" w:pos="0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2020/2021 учебном году будут использоваться </w:t>
      </w:r>
      <w:r w:rsidRPr="003A13E2">
        <w:rPr>
          <w:rFonts w:ascii="Times New Roman" w:eastAsia="Calibri" w:hAnsi="Times New Roman" w:cs="Times New Roman"/>
          <w:b/>
          <w:i/>
          <w:sz w:val="30"/>
          <w:szCs w:val="30"/>
        </w:rPr>
        <w:t>новые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A13E2">
        <w:rPr>
          <w:rFonts w:ascii="Times New Roman" w:eastAsia="Calibri" w:hAnsi="Times New Roman" w:cs="Times New Roman"/>
          <w:b/>
          <w:i/>
          <w:sz w:val="30"/>
          <w:szCs w:val="30"/>
        </w:rPr>
        <w:t>учебные пособия</w:t>
      </w:r>
      <w:r w:rsidRPr="003A13E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653E47" w:rsidRPr="003A13E2" w:rsidRDefault="00653E47" w:rsidP="00653E4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A13E2">
        <w:rPr>
          <w:rFonts w:ascii="Times New Roman" w:hAnsi="Times New Roman" w:cs="Times New Roman"/>
          <w:sz w:val="30"/>
          <w:szCs w:val="30"/>
          <w:lang w:val="be-BY"/>
        </w:rPr>
        <w:t>Сборник задач по химии / Зборнік задач па хіміі: учебное пособие для 9 класса учреждений общего среднего образования с русским (белорусским) языком обучения / В.Н. Хвалюк, В.</w:t>
      </w:r>
      <w:r w:rsidRPr="003A13E2">
        <w:rPr>
          <w:rFonts w:ascii="Times New Roman" w:hAnsi="Times New Roman" w:cs="Times New Roman"/>
          <w:sz w:val="30"/>
          <w:szCs w:val="30"/>
        </w:rPr>
        <w:t xml:space="preserve">И. </w:t>
      </w:r>
      <w:proofErr w:type="spellStart"/>
      <w:r w:rsidRPr="003A13E2">
        <w:rPr>
          <w:rFonts w:ascii="Times New Roman" w:hAnsi="Times New Roman" w:cs="Times New Roman"/>
          <w:sz w:val="30"/>
          <w:szCs w:val="30"/>
        </w:rPr>
        <w:t>Резяпкин</w:t>
      </w:r>
      <w:proofErr w:type="spellEnd"/>
      <w:r w:rsidRPr="003A13E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A13E2">
        <w:rPr>
          <w:rFonts w:ascii="Times New Roman" w:hAnsi="Times New Roman" w:cs="Times New Roman"/>
          <w:sz w:val="30"/>
          <w:szCs w:val="30"/>
        </w:rPr>
        <w:t xml:space="preserve"> – </w:t>
      </w:r>
      <w:r w:rsidRPr="003A13E2">
        <w:rPr>
          <w:rFonts w:ascii="Times New Roman" w:hAnsi="Times New Roman" w:cs="Times New Roman"/>
          <w:sz w:val="30"/>
          <w:szCs w:val="30"/>
          <w:lang w:val="be-BY"/>
        </w:rPr>
        <w:t>Минск: ХХХ, 2020</w:t>
      </w:r>
    </w:p>
    <w:p w:rsidR="00653E47" w:rsidRPr="003A13E2" w:rsidRDefault="00653E47" w:rsidP="00653E4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13E2">
        <w:rPr>
          <w:rFonts w:ascii="Times New Roman" w:hAnsi="Times New Roman" w:cs="Times New Roman"/>
          <w:sz w:val="30"/>
          <w:szCs w:val="30"/>
        </w:rPr>
        <w:t xml:space="preserve">Химия / </w:t>
      </w:r>
      <w:r w:rsidRPr="003A13E2">
        <w:rPr>
          <w:rFonts w:ascii="Times New Roman" w:hAnsi="Times New Roman" w:cs="Times New Roman"/>
          <w:sz w:val="30"/>
          <w:szCs w:val="30"/>
          <w:lang w:val="be-BY"/>
        </w:rPr>
        <w:t>Хімія</w:t>
      </w:r>
      <w:r w:rsidRPr="003A13E2">
        <w:rPr>
          <w:rFonts w:ascii="Times New Roman" w:hAnsi="Times New Roman" w:cs="Times New Roman"/>
          <w:sz w:val="30"/>
          <w:szCs w:val="30"/>
        </w:rPr>
        <w:t xml:space="preserve">: </w:t>
      </w:r>
      <w:r w:rsidRPr="003A13E2">
        <w:rPr>
          <w:rFonts w:ascii="Times New Roman" w:hAnsi="Times New Roman" w:cs="Times New Roman"/>
          <w:sz w:val="30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3A13E2">
        <w:rPr>
          <w:rFonts w:ascii="Times New Roman" w:hAnsi="Times New Roman" w:cs="Times New Roman"/>
          <w:sz w:val="30"/>
          <w:szCs w:val="30"/>
        </w:rPr>
        <w:t xml:space="preserve"> / </w:t>
      </w:r>
      <w:r w:rsidRPr="003A13E2">
        <w:rPr>
          <w:rFonts w:ascii="Times New Roman" w:hAnsi="Times New Roman" w:cs="Times New Roman"/>
          <w:sz w:val="30"/>
          <w:szCs w:val="30"/>
          <w:lang w:val="be-BY"/>
        </w:rPr>
        <w:t xml:space="preserve">Т.А. Колевич </w:t>
      </w:r>
      <w:r w:rsidRPr="003A13E2">
        <w:rPr>
          <w:rFonts w:ascii="Times New Roman" w:hAnsi="Times New Roman" w:cs="Times New Roman"/>
          <w:sz w:val="30"/>
          <w:szCs w:val="30"/>
        </w:rPr>
        <w:t xml:space="preserve">и [др.]. – Минск: Народная </w:t>
      </w:r>
      <w:proofErr w:type="spellStart"/>
      <w:r w:rsidRPr="003A13E2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A13E2">
        <w:rPr>
          <w:rFonts w:ascii="Times New Roman" w:hAnsi="Times New Roman" w:cs="Times New Roman"/>
          <w:sz w:val="30"/>
          <w:szCs w:val="30"/>
        </w:rPr>
        <w:t>, 2019.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3A13E2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hyperlink r:id="rId5" w:history="1">
        <w:r w:rsidRPr="003A13E2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3A1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  <w:r w:rsidRPr="003A1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размещена электронная версия печатного издания вышеуказанного учебного пособия, предусмотренного для изучения учебного предмета «Химия» в X классе на базовом уровне. Электронное приложение для повышенного уровня размещено на ресурсе </w:t>
      </w:r>
      <w:r w:rsidRPr="003A13E2">
        <w:rPr>
          <w:rFonts w:ascii="Times New Roman" w:eastAsia="Calibri" w:hAnsi="Times New Roman" w:cs="Times New Roman"/>
          <w:sz w:val="30"/>
          <w:szCs w:val="30"/>
        </w:rPr>
        <w:t>(</w:t>
      </w:r>
      <w:hyperlink r:id="rId6" w:history="1">
        <w:r w:rsidRPr="003A13E2"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http://profil.adu.by</w:t>
        </w:r>
      </w:hyperlink>
      <w:r w:rsidRPr="003A13E2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653E47" w:rsidRPr="003A13E2" w:rsidRDefault="00653E47" w:rsidP="00653E4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7" w:history="1">
        <w:r>
          <w:rPr>
            <w:rFonts w:ascii="Times New Roman" w:hAnsi="Times New Roman"/>
            <w:i/>
            <w:color w:val="0563C1" w:themeColor="hyperlink"/>
            <w:sz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tabs>
          <w:tab w:val="left" w:pos="720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К 2020/2021 учебному году подготовлено </w:t>
      </w:r>
      <w:r w:rsidRPr="003A13E2">
        <w:rPr>
          <w:rFonts w:ascii="Times New Roman" w:eastAsia="Calibri" w:hAnsi="Times New Roman" w:cs="Times New Roman"/>
          <w:b/>
          <w:i/>
          <w:sz w:val="30"/>
          <w:szCs w:val="30"/>
        </w:rPr>
        <w:t>новое издание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A13E2">
        <w:rPr>
          <w:rFonts w:ascii="Times New Roman" w:eastAsia="Calibri" w:hAnsi="Times New Roman" w:cs="Times New Roman"/>
          <w:b/>
          <w:i/>
          <w:sz w:val="30"/>
          <w:szCs w:val="30"/>
        </w:rPr>
        <w:t>для учителей</w:t>
      </w:r>
      <w:r w:rsidRPr="003A13E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653E47" w:rsidRPr="003A13E2" w:rsidRDefault="00653E47" w:rsidP="00653E47">
      <w:pPr>
        <w:tabs>
          <w:tab w:val="left" w:pos="720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Химия в 9 классе/</w:t>
      </w:r>
      <w:r w:rsidRPr="003A1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И.Е. Шиманович </w:t>
      </w:r>
      <w:r w:rsidRPr="003A13E2">
        <w:rPr>
          <w:rFonts w:ascii="Times New Roman" w:eastAsia="Calibri" w:hAnsi="Times New Roman" w:cs="Times New Roman"/>
          <w:iCs/>
          <w:sz w:val="30"/>
          <w:szCs w:val="30"/>
        </w:rPr>
        <w:t xml:space="preserve">[и др.]; 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под </w:t>
      </w:r>
      <w:proofErr w:type="spellStart"/>
      <w:r w:rsidRPr="003A13E2">
        <w:rPr>
          <w:rFonts w:ascii="Times New Roman" w:eastAsia="Calibri" w:hAnsi="Times New Roman" w:cs="Times New Roman"/>
          <w:sz w:val="30"/>
          <w:szCs w:val="30"/>
        </w:rPr>
        <w:t>ред</w:t>
      </w:r>
      <w:proofErr w:type="spellEnd"/>
      <w:r w:rsidRPr="003A13E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И.Е. </w:t>
      </w:r>
      <w:proofErr w:type="spellStart"/>
      <w:r w:rsidRPr="003A13E2">
        <w:rPr>
          <w:rFonts w:ascii="Times New Roman" w:eastAsia="Calibri" w:hAnsi="Times New Roman" w:cs="Times New Roman"/>
          <w:sz w:val="30"/>
          <w:szCs w:val="30"/>
        </w:rPr>
        <w:t>Шимановича</w:t>
      </w:r>
      <w:proofErr w:type="spellEnd"/>
      <w:r w:rsidRPr="003A13E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3A13E2">
        <w:rPr>
          <w:rFonts w:ascii="Times New Roman" w:eastAsia="Calibri" w:hAnsi="Times New Roman" w:cs="Times New Roman"/>
          <w:sz w:val="30"/>
          <w:szCs w:val="30"/>
        </w:rPr>
        <w:t> </w:t>
      </w:r>
      <w:r w:rsidRPr="003A13E2">
        <w:rPr>
          <w:rFonts w:ascii="Times New Roman" w:eastAsia="Calibri" w:hAnsi="Times New Roman" w:cs="Times New Roman"/>
          <w:iCs/>
          <w:sz w:val="30"/>
          <w:szCs w:val="30"/>
        </w:rPr>
        <w:t>– Минск: ХХХХ, 2020</w:t>
      </w:r>
      <w:r w:rsidRPr="003A13E2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.</w:t>
      </w:r>
    </w:p>
    <w:p w:rsidR="00653E47" w:rsidRPr="003A13E2" w:rsidRDefault="00653E47" w:rsidP="00653E47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3A13E2">
        <w:rPr>
          <w:rFonts w:ascii="Times New Roman" w:eastAsia="Calibri" w:hAnsi="Times New Roman" w:cs="Times New Roman"/>
          <w:sz w:val="30"/>
          <w:szCs w:val="30"/>
        </w:rPr>
        <w:t>«</w:t>
      </w:r>
      <w:r w:rsidRPr="003A13E2">
        <w:rPr>
          <w:rFonts w:ascii="Times New Roman" w:eastAsia="Calibri" w:hAnsi="Times New Roman" w:cs="Times New Roman"/>
          <w:sz w:val="30"/>
          <w:szCs w:val="30"/>
          <w:lang w:val="be-BY"/>
        </w:rPr>
        <w:t>Компетентностный подход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»). </w:t>
      </w:r>
    </w:p>
    <w:p w:rsidR="00653E47" w:rsidRPr="003A13E2" w:rsidRDefault="00653E47" w:rsidP="00653E47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</w:t>
      </w:r>
      <w:r w:rsidRPr="003A13E2">
        <w:rPr>
          <w:rFonts w:ascii="Times New Roman" w:eastAsia="Calibri" w:hAnsi="Times New Roman" w:cs="Times New Roman"/>
          <w:sz w:val="30"/>
          <w:szCs w:val="30"/>
        </w:rPr>
        <w:br/>
        <w:t xml:space="preserve">в 2020/2021 учебном году размещена на национальном образовательном портале: </w:t>
      </w:r>
      <w:hyperlink r:id="rId8" w:history="1">
        <w:r>
          <w:rPr>
            <w:rFonts w:ascii="Times New Roman" w:hAnsi="Times New Roman"/>
            <w:i/>
            <w:color w:val="0563C1" w:themeColor="hyperlink"/>
            <w:sz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 xml:space="preserve">3. </w:t>
      </w:r>
      <w:r w:rsidRPr="003A13E2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653E47" w:rsidRPr="003A13E2" w:rsidRDefault="00653E47" w:rsidP="00653E47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учебный предмет «Химия» может изучаться на повышенном уровне в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классах в объеме не более двух дополнительных учебных часов в неделю. Рекомендации по организации изучения химии в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классах на повышенном уровне размещены на национальном образовательном портале: </w:t>
      </w:r>
      <w:hyperlink r:id="rId9" w:history="1">
        <w:r>
          <w:rPr>
            <w:rFonts w:ascii="Times New Roman" w:hAnsi="Times New Roman"/>
            <w:i/>
            <w:color w:val="0563C1" w:themeColor="hyperlink"/>
            <w:sz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 изучении учебного предмета «Химия» в X классе на повышенном уровне используется электронное приложение для повышенного уровня «Химия. 10 класс», размещенное на ресурсе </w:t>
      </w:r>
      <w:r w:rsidRPr="003A13E2">
        <w:rPr>
          <w:rFonts w:ascii="Times New Roman" w:hAnsi="Times New Roman" w:cs="Times New Roman"/>
          <w:i/>
          <w:sz w:val="30"/>
          <w:szCs w:val="30"/>
        </w:rPr>
        <w:t>(</w:t>
      </w:r>
      <w:hyperlink r:id="rId10" w:history="1">
        <w:r w:rsidRPr="003A13E2">
          <w:rPr>
            <w:rFonts w:ascii="Times New Roman" w:hAnsi="Times New Roman"/>
            <w:i/>
            <w:color w:val="0563C1" w:themeColor="hyperlink"/>
            <w:sz w:val="30"/>
            <w:u w:val="single"/>
          </w:rPr>
          <w:t>http://profil.adu.by/</w:t>
        </w:r>
      </w:hyperlink>
      <w:r w:rsidRPr="003A13E2">
        <w:rPr>
          <w:rFonts w:ascii="Times New Roman" w:hAnsi="Times New Roman" w:cs="Times New Roman"/>
          <w:i/>
          <w:sz w:val="30"/>
          <w:szCs w:val="30"/>
        </w:rPr>
        <w:t>),</w:t>
      </w:r>
      <w:r w:rsidRPr="003A13E2">
        <w:rPr>
          <w:rFonts w:ascii="Times New Roman" w:hAnsi="Times New Roman" w:cs="Times New Roman"/>
          <w:i/>
          <w:color w:val="0563C1" w:themeColor="hyperlink"/>
          <w:sz w:val="30"/>
          <w:szCs w:val="30"/>
        </w:rPr>
        <w:t xml:space="preserve"> </w:t>
      </w:r>
      <w:r w:rsidRPr="003A13E2">
        <w:rPr>
          <w:rFonts w:ascii="Times New Roman" w:eastAsia="Calibri" w:hAnsi="Times New Roman" w:cs="Times New Roman"/>
          <w:sz w:val="30"/>
          <w:szCs w:val="30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химии</w:t>
      </w:r>
      <w:r w:rsidRPr="003A13E2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3A13E2">
        <w:rPr>
          <w:rFonts w:ascii="Times New Roman" w:eastAsia="Calibri" w:hAnsi="Times New Roman" w:cs="Times New Roman"/>
          <w:sz w:val="30"/>
          <w:szCs w:val="30"/>
        </w:rPr>
        <w:t>на базовом уровне.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3A13E2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653E47" w:rsidRPr="003A13E2" w:rsidRDefault="00653E47" w:rsidP="00653E47">
      <w:pPr>
        <w:widowControl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3A13E2">
        <w:rPr>
          <w:rFonts w:ascii="Times New Roman" w:eastAsia="Calibri" w:hAnsi="Times New Roman" w:cs="Times New Roman"/>
          <w:sz w:val="30"/>
          <w:szCs w:val="30"/>
        </w:rPr>
        <w:t>Согласно должностным обязанностям</w:t>
      </w:r>
      <w:proofErr w:type="gramEnd"/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учитель разрабатывает КТП с учетом времени, отведенного в учебной программе на изучение отдельных тем по учебному предмету «Химия». Данное КТП утверждается руководителем учреждения образования до начала учебного года. </w:t>
      </w:r>
    </w:p>
    <w:p w:rsidR="00653E47" w:rsidRPr="003A13E2" w:rsidRDefault="00653E47" w:rsidP="00653E47">
      <w:pPr>
        <w:widowControl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Учитель вправе использовать примерное КТП по учебному предмету «Химия» для VII-XI классов,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Аналогичным образом оформляется КТП при организации изучения на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 </w:t>
      </w:r>
    </w:p>
    <w:p w:rsidR="00653E47" w:rsidRPr="003A13E2" w:rsidRDefault="00653E47" w:rsidP="00653E47">
      <w:pPr>
        <w:widowControl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Примерное КТП для X класса по учебному предмету «Химия» размещено на национальном образовательном портале </w:t>
      </w:r>
      <w:hyperlink r:id="rId11" w:history="1">
        <w:r>
          <w:rPr>
            <w:rFonts w:ascii="Times New Roman" w:hAnsi="Times New Roman"/>
            <w:i/>
            <w:color w:val="0563C1" w:themeColor="hyperlink"/>
            <w:sz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3A13E2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hAnsi="Times New Roman"/>
          <w:sz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2" w:history="1">
        <w:r>
          <w:rPr>
            <w:rFonts w:ascii="Times New Roman" w:hAnsi="Times New Roman"/>
            <w:i/>
            <w:color w:val="0563C1" w:themeColor="hyperlink"/>
            <w:sz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«Химия»</w:t>
      </w:r>
      <w:r w:rsidRPr="003A13E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</w:t>
      </w:r>
      <w:r w:rsidRPr="003A13E2">
        <w:rPr>
          <w:rFonts w:ascii="Times New Roman" w:eastAsia="Calibri" w:hAnsi="Times New Roman" w:cs="Times New Roman"/>
          <w:sz w:val="30"/>
          <w:szCs w:val="30"/>
        </w:rPr>
        <w:lastRenderedPageBreak/>
        <w:t>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653E47" w:rsidRPr="003A13E2" w:rsidRDefault="00653E47" w:rsidP="00653E47">
      <w:pPr>
        <w:tabs>
          <w:tab w:val="left" w:pos="426"/>
          <w:tab w:val="left" w:pos="851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В каждом кабинете химии должны быть: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инструкции по охране труда для лаборанта на отдельные виды работ и по пожарной безопасности;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плакаты по пожарной безопасности и оказанию первой помощи; 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средства индивидуальной защиты;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аптечки первой помощи;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первичные средства пожаротушения.</w:t>
      </w:r>
    </w:p>
    <w:p w:rsidR="00653E47" w:rsidRPr="003A13E2" w:rsidRDefault="00653E47" w:rsidP="00653E47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13E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(или) сейфа. Перечень и количество реактивов должны соответствовать нормам, указанным в</w:t>
      </w:r>
      <w:r w:rsidRPr="003A13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A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 </w:t>
      </w:r>
      <w:r w:rsidRPr="003A13E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редакции постановления от 28.05.2018 № 48</w:t>
      </w:r>
      <w:r w:rsidRPr="003A13E2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3A13E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3A13E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A13E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3A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классы).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653E47" w:rsidRPr="003A13E2" w:rsidRDefault="00653E47" w:rsidP="00653E47">
      <w:pPr>
        <w:overflowPunct w:val="0"/>
        <w:autoSpaceDN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>Обращаем внимание на следующие требования безопасности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при проведении учебных занятий в кабинете химии:</w:t>
      </w:r>
    </w:p>
    <w:p w:rsidR="00653E47" w:rsidRPr="003A13E2" w:rsidRDefault="00653E47" w:rsidP="00653E47">
      <w:pPr>
        <w:widowControl w:val="0"/>
        <w:shd w:val="clear" w:color="auto" w:fill="FFFFFF"/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</w:rPr>
        <w:t>необходимо исключить доступ учащихся к местам хранения химических реактивов, не допускать пребывание учащихся в лаборантской;</w:t>
      </w:r>
    </w:p>
    <w:p w:rsidR="00653E47" w:rsidRPr="003A13E2" w:rsidRDefault="00653E47" w:rsidP="00653E47">
      <w:pPr>
        <w:widowControl w:val="0"/>
        <w:shd w:val="clear" w:color="auto" w:fill="FFFFFF"/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поддерживать правильность хранения реактивов по группам хранения; </w:t>
      </w:r>
    </w:p>
    <w:p w:rsidR="00653E47" w:rsidRPr="003A13E2" w:rsidRDefault="00653E47" w:rsidP="00653E47">
      <w:pPr>
        <w:widowControl w:val="0"/>
        <w:shd w:val="clear" w:color="auto" w:fill="FFFFFF"/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</w:rPr>
        <w:t>не допускать хранения реактивов в таре без этикеток, в таре с надписями, сделанными на прежних этикетках или сделанными карандашом по стеклу;</w:t>
      </w:r>
    </w:p>
    <w:p w:rsidR="00653E47" w:rsidRPr="003A13E2" w:rsidRDefault="00653E47" w:rsidP="00653E47">
      <w:pPr>
        <w:widowControl w:val="0"/>
        <w:shd w:val="clear" w:color="auto" w:fill="FFFFFF"/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уничтожение реактивов в таре без этикеток производить в </w:t>
      </w:r>
      <w:r w:rsidRPr="003A13E2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соответствии с пунктами 66–71 Правил безопасности</w:t>
      </w:r>
      <w:r w:rsidRPr="003A13E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3A13E2">
        <w:rPr>
          <w:rFonts w:ascii="Times New Roman" w:eastAsia="Calibri" w:hAnsi="Times New Roman" w:cs="Times New Roman"/>
          <w:sz w:val="30"/>
          <w:szCs w:val="30"/>
        </w:rPr>
        <w:t>во всех классах учитель проводит обучение учащихся общим правилам безопасности при нахождении в кабинете химии и</w:t>
      </w:r>
      <w:r w:rsidRPr="003A1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делает запись «</w:t>
      </w:r>
      <w:r w:rsidRPr="003A13E2">
        <w:rPr>
          <w:rFonts w:ascii="Times New Roman" w:eastAsia="Calibri" w:hAnsi="Times New Roman" w:cs="Times New Roman"/>
          <w:i/>
          <w:sz w:val="30"/>
          <w:szCs w:val="30"/>
        </w:rPr>
        <w:t>Обучение правилам безопасного поведения» (</w:t>
      </w:r>
      <w:r w:rsidRPr="003A13E2">
        <w:rPr>
          <w:rFonts w:ascii="Times New Roman" w:eastAsia="Calibri" w:hAnsi="Times New Roman" w:cs="Times New Roman"/>
          <w:sz w:val="30"/>
          <w:szCs w:val="30"/>
        </w:rPr>
        <w:t>или</w:t>
      </w:r>
      <w:r w:rsidRPr="003A13E2">
        <w:rPr>
          <w:rFonts w:ascii="Times New Roman" w:eastAsia="Calibri" w:hAnsi="Times New Roman" w:cs="Times New Roman"/>
          <w:i/>
          <w:sz w:val="30"/>
          <w:szCs w:val="30"/>
        </w:rPr>
        <w:t xml:space="preserve"> «ОПБП»)</w:t>
      </w:r>
      <w:r w:rsidRPr="003A13E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классном журнале 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в графе </w:t>
      </w:r>
      <w:r w:rsidRPr="003A13E2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3A1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3A13E2">
        <w:rPr>
          <w:rFonts w:ascii="Times New Roman" w:eastAsia="Calibri" w:hAnsi="Times New Roman" w:cs="Times New Roman"/>
          <w:i/>
          <w:sz w:val="30"/>
          <w:szCs w:val="30"/>
        </w:rPr>
        <w:t xml:space="preserve">» </w:t>
      </w:r>
      <w:r w:rsidRPr="003A13E2">
        <w:rPr>
          <w:rFonts w:ascii="Times New Roman" w:eastAsia="Calibri" w:hAnsi="Times New Roman" w:cs="Times New Roman"/>
          <w:sz w:val="30"/>
          <w:szCs w:val="30"/>
        </w:rPr>
        <w:t>перед темой урока</w:t>
      </w:r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shd w:val="clear" w:color="auto" w:fill="FFFFFF"/>
        <w:tabs>
          <w:tab w:val="left" w:pos="851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безопасным приемам выполнения данного типа работы. Во всех указанных случаях в классном журнале в графе </w:t>
      </w:r>
      <w:r w:rsidRPr="003A13E2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3A13E2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3A13E2">
        <w:rPr>
          <w:rFonts w:ascii="Times New Roman" w:eastAsia="Calibri" w:hAnsi="Times New Roman" w:cs="Times New Roman"/>
          <w:i/>
          <w:sz w:val="30"/>
          <w:szCs w:val="30"/>
        </w:rPr>
        <w:t xml:space="preserve">» 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делается запись «Обучение правилам безопасного поведения» (или «ОПБП»). 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1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выполнения обучающих, практических и контрольных работ по учебному предмету </w:t>
      </w:r>
      <w:r w:rsidRPr="003A13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3A1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Химия</w:t>
      </w:r>
      <w:r w:rsidRPr="003A13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Pr="003A1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учащимся рекомендуется иметь 3 тетради (1 тетрадь для обучающих и лабораторных работ, 1 тетрадь для практических работ и 1 тетрадь для контрольных работ).</w:t>
      </w:r>
      <w:r w:rsidRPr="003A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3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:rsidR="00653E47" w:rsidRPr="003A13E2" w:rsidRDefault="00653E47" w:rsidP="00653E47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>Практические работы по химии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форм. Отметки за практическую работу выставляются в тетради для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:rsidR="00653E47" w:rsidRPr="003A13E2" w:rsidRDefault="00653E47" w:rsidP="00653E47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:rsidR="00653E47" w:rsidRPr="003A13E2" w:rsidRDefault="00653E47" w:rsidP="00653E47">
      <w:pPr>
        <w:widowControl w:val="0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>Лабораторные опыты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Отметки за отчеты о выполнении лабораторных опытов выставляются в классный журнал по усмотрению учителя.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Домашние задания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даются с целью закрепления знаний и умений. Учебный материал должен быть усвоен учащимися на уроке. Для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3A13E2">
        <w:rPr>
          <w:rFonts w:ascii="Times New Roman" w:eastAsia="Calibri" w:hAnsi="Times New Roman" w:cs="Times New Roman"/>
          <w:sz w:val="30"/>
          <w:szCs w:val="30"/>
        </w:rPr>
        <w:t>–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классах за 2,5 часа, в 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3A13E2">
        <w:rPr>
          <w:rFonts w:ascii="Times New Roman" w:eastAsia="Calibri" w:hAnsi="Times New Roman" w:cs="Times New Roman"/>
          <w:sz w:val="30"/>
          <w:szCs w:val="30"/>
        </w:rPr>
        <w:t>–</w:t>
      </w:r>
      <w:r w:rsidRPr="003A13E2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классах за 3 часа.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3A13E2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 предлагается использовать учебные программы, утвержденные постановлением Министерства образования Республики Беларусь в 2020 году. </w:t>
      </w:r>
      <w:r w:rsidRPr="003A13E2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3A13E2">
        <w:rPr>
          <w:rFonts w:ascii="Times New Roman" w:eastAsia="Calibri" w:hAnsi="Times New Roman" w:cs="Times New Roman"/>
          <w:sz w:val="30"/>
          <w:szCs w:val="30"/>
        </w:rPr>
        <w:t>и перечень УМК для факультативных занятий размещены на наци</w:t>
      </w:r>
      <w:r w:rsidRPr="003A13E2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13" w:history="1">
        <w:r>
          <w:rPr>
            <w:rFonts w:ascii="Times New Roman" w:hAnsi="Times New Roman"/>
            <w:i/>
            <w:color w:val="0563C1" w:themeColor="hyperlink"/>
            <w:sz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Химия</w:t>
        </w:r>
      </w:hyperlink>
      <w:r w:rsidRPr="003A13E2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13E2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3A13E2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x-none"/>
        </w:rPr>
      </w:pPr>
      <w:r w:rsidRPr="003A13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организации деятельности методических формирований учителей химии в 2020/2021 учебном году предлагается единая тема </w:t>
      </w:r>
      <w:r w:rsidRPr="003A13E2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«Совершенствование профессиональной компетентности учителей химии по вопросам организации учебно-познавательной деятельности учащихся».</w:t>
      </w:r>
      <w:r w:rsidRPr="003A13E2">
        <w:rPr>
          <w:rFonts w:ascii="Times New Roman" w:eastAsia="Times New Roman" w:hAnsi="Times New Roman" w:cs="Arial"/>
          <w:b/>
          <w:sz w:val="30"/>
          <w:szCs w:val="30"/>
          <w:lang w:eastAsia="ru-RU"/>
        </w:rPr>
        <w:tab/>
      </w:r>
    </w:p>
    <w:p w:rsidR="00653E47" w:rsidRPr="003A13E2" w:rsidRDefault="00653E47" w:rsidP="00653E47">
      <w:pPr>
        <w:autoSpaceDN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3A13E2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653E47" w:rsidRPr="003A13E2" w:rsidRDefault="00653E47" w:rsidP="00653E47">
      <w:pPr>
        <w:numPr>
          <w:ilvl w:val="0"/>
          <w:numId w:val="1"/>
        </w:numPr>
        <w:shd w:val="clear" w:color="auto" w:fill="FFFFFF"/>
        <w:autoSpaceDN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3A13E2">
        <w:rPr>
          <w:rFonts w:ascii="Times New Roman" w:eastAsia="Calibri" w:hAnsi="Times New Roman" w:cs="Times New Roman"/>
          <w:sz w:val="30"/>
          <w:szCs w:val="30"/>
          <w:lang w:eastAsia="ru-RU"/>
        </w:rPr>
        <w:t>в 2020/2021 учебном году:</w:t>
      </w:r>
    </w:p>
    <w:p w:rsidR="00653E47" w:rsidRPr="003A13E2" w:rsidRDefault="00653E47" w:rsidP="00653E4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учебные программы по учебному предмету «Химия»;</w:t>
      </w:r>
    </w:p>
    <w:p w:rsidR="00653E47" w:rsidRPr="003A13E2" w:rsidRDefault="00653E47" w:rsidP="00653E4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функциональные возможности новых учебных пособий, </w:t>
      </w:r>
      <w:r w:rsidRPr="003A13E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особенности работы с ними;</w:t>
      </w:r>
    </w:p>
    <w:p w:rsidR="00653E47" w:rsidRPr="003A13E2" w:rsidRDefault="00653E47" w:rsidP="00653E4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контрольно-оценочная деятельность учителя и учащихся в образовательном процессе по химии;</w:t>
      </w:r>
    </w:p>
    <w:p w:rsidR="00653E47" w:rsidRPr="003A13E2" w:rsidRDefault="00653E47" w:rsidP="00653E4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развитие естественнонаучной и читательской грамотности учащихся в свете рекомендаций по итогам республиканского мониторинга качества знаний и международной оценки образовательных достижений учащихся </w:t>
      </w:r>
      <w:r w:rsidRPr="003A13E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(PISA).</w:t>
      </w:r>
    </w:p>
    <w:p w:rsidR="00653E47" w:rsidRPr="003A13E2" w:rsidRDefault="00653E47" w:rsidP="00653E4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3A13E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2. Анализ результатов работы методических формирований учителей химии в 2019/2020 учебном году. Планирование работы методических формирований в 2020/2021 учебном году. </w:t>
      </w:r>
    </w:p>
    <w:p w:rsidR="00653E47" w:rsidRPr="003A13E2" w:rsidRDefault="00653E47" w:rsidP="00653E47">
      <w:pPr>
        <w:tabs>
          <w:tab w:val="left" w:pos="709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13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В течение учебного года на заседаниях методических формирований учителей химии </w:t>
      </w:r>
      <w:r w:rsidRPr="003A13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рекомендуется рассмотреть следующие темы:</w:t>
      </w:r>
    </w:p>
    <w:p w:rsidR="00653E47" w:rsidRPr="003A13E2" w:rsidRDefault="00653E47" w:rsidP="00653E47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3A13E2">
        <w:rPr>
          <w:rFonts w:ascii="Times New Roman" w:hAnsi="Times New Roman"/>
          <w:noProof/>
          <w:sz w:val="30"/>
          <w:szCs w:val="30"/>
          <w:lang w:eastAsia="ru-RU"/>
        </w:rPr>
        <w:t>организация учебно-познавательной деятельности учащихся по учебному предмету «Химия» посредством решения компетентностно-ориентированных заданий;</w:t>
      </w:r>
    </w:p>
    <w:p w:rsidR="00653E47" w:rsidRPr="003A13E2" w:rsidRDefault="00653E47" w:rsidP="00653E47">
      <w:pPr>
        <w:tabs>
          <w:tab w:val="left" w:pos="709"/>
          <w:tab w:val="left" w:pos="1134"/>
        </w:tabs>
        <w:autoSpaceDN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3A13E2">
        <w:rPr>
          <w:rFonts w:ascii="Times New Roman" w:eastAsia="Calibri" w:hAnsi="Times New Roman" w:cs="Times New Roman"/>
          <w:sz w:val="30"/>
          <w:szCs w:val="30"/>
        </w:rPr>
        <w:t xml:space="preserve">использование медиаобразования в образовательном процессе по химии как основа </w:t>
      </w:r>
      <w:r w:rsidRPr="003A13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формирования </w:t>
      </w:r>
      <w:r w:rsidRPr="003A13E2">
        <w:rPr>
          <w:rFonts w:ascii="Times New Roman" w:eastAsia="Calibri" w:hAnsi="Times New Roman" w:cs="Times New Roman"/>
          <w:sz w:val="30"/>
          <w:szCs w:val="30"/>
        </w:rPr>
        <w:t>предметных и метапредметных компетенций</w:t>
      </w:r>
      <w:r w:rsidRPr="003A13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учащихся; </w:t>
      </w:r>
    </w:p>
    <w:p w:rsidR="00653E47" w:rsidRPr="003A13E2" w:rsidRDefault="00653E47" w:rsidP="00653E47">
      <w:pPr>
        <w:tabs>
          <w:tab w:val="left" w:pos="709"/>
          <w:tab w:val="left" w:pos="1134"/>
        </w:tabs>
        <w:autoSpaceDN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A13E2">
        <w:rPr>
          <w:rFonts w:ascii="Times New Roman" w:hAnsi="Times New Roman" w:cs="Times New Roman"/>
          <w:bCs/>
          <w:sz w:val="30"/>
          <w:szCs w:val="30"/>
        </w:rPr>
        <w:t xml:space="preserve">использование интерактивных методов обучения </w:t>
      </w:r>
      <w:r w:rsidRPr="003A13E2">
        <w:rPr>
          <w:rFonts w:ascii="Times New Roman" w:hAnsi="Times New Roman" w:cs="Times New Roman"/>
          <w:iCs/>
          <w:sz w:val="30"/>
          <w:szCs w:val="30"/>
        </w:rPr>
        <w:t xml:space="preserve">на уроках химии и </w:t>
      </w:r>
      <w:r w:rsidRPr="003A13E2">
        <w:rPr>
          <w:rFonts w:ascii="Times New Roman" w:hAnsi="Times New Roman" w:cs="Times New Roman"/>
          <w:sz w:val="30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:rsidR="00653E47" w:rsidRPr="003A13E2" w:rsidRDefault="00653E47" w:rsidP="00653E47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13E2">
        <w:rPr>
          <w:rFonts w:ascii="Times New Roman" w:eastAsia="Calibri" w:hAnsi="Times New Roman" w:cs="Times New Roman"/>
          <w:bCs/>
          <w:sz w:val="30"/>
          <w:szCs w:val="30"/>
        </w:rPr>
        <w:t xml:space="preserve">использование на учебных занятиях по химии приемов </w:t>
      </w:r>
      <w:r w:rsidRPr="003A13E2">
        <w:rPr>
          <w:rFonts w:ascii="Times New Roman" w:eastAsia="Times New Roman" w:hAnsi="Times New Roman" w:cs="Times New Roman"/>
          <w:sz w:val="30"/>
          <w:szCs w:val="30"/>
        </w:rPr>
        <w:t>стратегии активной оценки</w:t>
      </w:r>
      <w:r w:rsidRPr="003A13E2">
        <w:rPr>
          <w:rFonts w:ascii="Times New Roman" w:eastAsia="Calibri" w:hAnsi="Times New Roman" w:cs="Times New Roman"/>
          <w:bCs/>
          <w:sz w:val="30"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:rsidR="00653E47" w:rsidRPr="003A13E2" w:rsidRDefault="00653E47" w:rsidP="00653E47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13E2">
        <w:rPr>
          <w:rFonts w:ascii="Times New Roman" w:hAnsi="Times New Roman" w:cs="Times New Roman"/>
          <w:bCs/>
          <w:iCs/>
          <w:sz w:val="30"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химии; </w:t>
      </w:r>
    </w:p>
    <w:p w:rsidR="00653E47" w:rsidRPr="003A13E2" w:rsidRDefault="00653E47" w:rsidP="00653E47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3E2">
        <w:rPr>
          <w:rFonts w:ascii="Times New Roman" w:hAnsi="Times New Roman" w:cs="Times New Roman"/>
          <w:bCs/>
          <w:sz w:val="30"/>
          <w:szCs w:val="30"/>
        </w:rPr>
        <w:t xml:space="preserve">организация учебно-познавательной деятельности учащихся при </w:t>
      </w:r>
      <w:r w:rsidRPr="003A13E2">
        <w:rPr>
          <w:rFonts w:ascii="Times New Roman" w:hAnsi="Times New Roman" w:cs="Times New Roman"/>
          <w:iCs/>
          <w:sz w:val="30"/>
          <w:szCs w:val="30"/>
        </w:rPr>
        <w:t xml:space="preserve">проведении </w:t>
      </w:r>
      <w:r w:rsidRPr="003A13E2">
        <w:rPr>
          <w:rFonts w:ascii="Times New Roman" w:hAnsi="Times New Roman" w:cs="Times New Roman"/>
          <w:sz w:val="30"/>
          <w:szCs w:val="30"/>
        </w:rPr>
        <w:t>«перевернутого» урока по химии</w:t>
      </w:r>
      <w:r w:rsidRPr="003A13E2">
        <w:rPr>
          <w:rFonts w:ascii="Times New Roman" w:hAnsi="Times New Roman"/>
          <w:sz w:val="30"/>
          <w:szCs w:val="30"/>
        </w:rPr>
        <w:t>;</w:t>
      </w:r>
    </w:p>
    <w:p w:rsidR="00653E47" w:rsidRPr="003A13E2" w:rsidRDefault="00653E47" w:rsidP="00653E47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A13E2">
        <w:rPr>
          <w:rFonts w:ascii="Times New Roman" w:hAnsi="Times New Roman" w:cs="Times New Roman"/>
          <w:sz w:val="30"/>
          <w:szCs w:val="30"/>
          <w:lang w:val="be-BY"/>
        </w:rPr>
        <w:t>контрольно-оценочная деятельность учителя как средство стимулирования учебно-познавательной деятельности учащихся на учебных занятиях по химии;</w:t>
      </w:r>
    </w:p>
    <w:p w:rsidR="00653E47" w:rsidRPr="003A13E2" w:rsidRDefault="00653E47" w:rsidP="00653E47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3A13E2">
        <w:rPr>
          <w:rFonts w:ascii="Times New Roman" w:eastAsia="Calibri" w:hAnsi="Times New Roman" w:cs="Times New Roman"/>
          <w:sz w:val="30"/>
          <w:szCs w:val="28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химии;</w:t>
      </w:r>
    </w:p>
    <w:p w:rsidR="00653E47" w:rsidRPr="003A13E2" w:rsidRDefault="00653E47" w:rsidP="00653E47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A13E2">
        <w:rPr>
          <w:rFonts w:ascii="Times New Roman" w:hAnsi="Times New Roman" w:cs="Times New Roman"/>
          <w:noProof/>
          <w:sz w:val="30"/>
          <w:szCs w:val="30"/>
        </w:rPr>
        <w:t>организация самостоятельной проектной деятельности учащихся на уроке и во внеурочной деятельности при изучении химии;</w:t>
      </w:r>
    </w:p>
    <w:p w:rsidR="00653E47" w:rsidRPr="003A13E2" w:rsidRDefault="00653E47" w:rsidP="00653E47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A13E2">
        <w:rPr>
          <w:rFonts w:ascii="Times New Roman" w:hAnsi="Times New Roman" w:cs="Times New Roman"/>
          <w:noProof/>
          <w:sz w:val="30"/>
          <w:szCs w:val="30"/>
        </w:rPr>
        <w:t>создание безопасных условий организации учебной деятельности учащихся на учебных занятиях по химии.</w:t>
      </w:r>
    </w:p>
    <w:p w:rsidR="00653E47" w:rsidRDefault="00653E47" w:rsidP="00653E47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3E2">
        <w:rPr>
          <w:rFonts w:ascii="Times New Roman" w:hAnsi="Times New Roman"/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химии в 2020/2021 учебном году будут размещены на сайте Государственного учреждения образования «Академия последипломного образования» </w:t>
      </w:r>
      <w:r w:rsidRPr="003A13E2">
        <w:rPr>
          <w:rFonts w:ascii="Times New Roman" w:hAnsi="Times New Roman"/>
          <w:i/>
          <w:sz w:val="30"/>
          <w:szCs w:val="30"/>
        </w:rPr>
        <w:t>(</w:t>
      </w:r>
      <w:hyperlink r:id="rId14" w:history="1">
        <w:r w:rsidRPr="003A13E2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3A13E2">
        <w:rPr>
          <w:rFonts w:ascii="Times New Roman" w:hAnsi="Times New Roman"/>
          <w:i/>
          <w:sz w:val="30"/>
          <w:szCs w:val="30"/>
        </w:rPr>
        <w:t>)</w:t>
      </w:r>
      <w:r w:rsidRPr="003A13E2">
        <w:rPr>
          <w:rFonts w:ascii="Times New Roman" w:hAnsi="Times New Roman"/>
          <w:sz w:val="30"/>
          <w:szCs w:val="30"/>
        </w:rPr>
        <w:t>.</w:t>
      </w:r>
      <w:bookmarkStart w:id="1" w:name="_GoBack"/>
      <w:bookmarkEnd w:id="1"/>
    </w:p>
    <w:p w:rsidR="00653E47" w:rsidRDefault="00653E47"/>
    <w:sectPr w:rsidR="0065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47"/>
    <w:rsid w:val="006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A7C6-E8DD-4763-8457-BA951CA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E47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53E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fil.adu.by" TargetMode="Externa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5" Type="http://schemas.openxmlformats.org/officeDocument/2006/relationships/hyperlink" Target="http://e-padruchnik.adu.b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ofil.a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4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2762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2020-07-14T13:24:00Z</dcterms:created>
  <dcterms:modified xsi:type="dcterms:W3CDTF">2020-07-14T13:27:00Z</dcterms:modified>
</cp:coreProperties>
</file>