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7" w:rsidRPr="006D4F17" w:rsidRDefault="006D4F17" w:rsidP="006D4F1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Приложение 13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«АСТРОНОМИЯ»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6D4F17" w:rsidRPr="006D4F17" w:rsidRDefault="006D4F17" w:rsidP="006D4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класы (базавы ўзровень). Астраномія. 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 клас. – Мінск : Нац. ін-т адукацыі, 2017.</w:t>
      </w:r>
    </w:p>
    <w:p w:rsidR="006D4F17" w:rsidRPr="006D4F17" w:rsidRDefault="006D4F17" w:rsidP="006D4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(базовый уровень). Астрономия. 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 класс. – Минск : Нац. ин-т образования, 2017.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Полная и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нформация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об учебно-методическом обеспечении образовательного процесса по учебному предмету «Астрономия» в 2019/2020 учебном году размещена на национальном образовательном портале: </w:t>
      </w:r>
      <w:hyperlink r:id="rId5" w:history="1">
        <w:r w:rsidRPr="006D4F1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2.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3.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2019/2020 учебному году издано </w:t>
      </w: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примерное календарно-тематическое планирование: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Астрономия.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</w:rPr>
        <w:t>-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(Минск: Нац. ин-т образования, 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>, 2018);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Фізіка. Астраномія.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6D4F17">
        <w:rPr>
          <w:rFonts w:ascii="Times New Roman" w:eastAsia="Calibri" w:hAnsi="Times New Roman" w:cs="Times New Roman"/>
          <w:sz w:val="30"/>
          <w:szCs w:val="30"/>
        </w:rPr>
        <w:t>–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6D4F17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6D4F17">
        <w:rPr>
          <w:rFonts w:ascii="Times New Roman" w:eastAsia="Calibri" w:hAnsi="Times New Roman" w:cs="Times New Roman"/>
          <w:sz w:val="30"/>
          <w:szCs w:val="30"/>
        </w:rPr>
        <w:t>М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нск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н-т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адукацыі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размещено на национальном образовательном портале: </w:t>
      </w:r>
      <w:hyperlink r:id="rId6" w:history="1">
        <w:r w:rsidRPr="006D4F1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календарно-тематическом планировании 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». В связи с тем, что проведение астрономических наблюдений возможно во внеурочное время, для организации их проведения необходимо: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2) поскольку каждое из наблюдений рассчитано на один урок, то тема наблюдения записывается в графу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«Астрономические наблюдения в 2019 году» авторов В.А. Голубева, И.В. 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(научно-методический журнал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6, 201</w:t>
      </w:r>
      <w:r w:rsidRPr="006D4F17">
        <w:rPr>
          <w:rFonts w:ascii="Times New Roman" w:eastAsia="Calibri" w:hAnsi="Times New Roman" w:cs="Times New Roman"/>
          <w:sz w:val="30"/>
          <w:szCs w:val="30"/>
        </w:rPr>
        <w:t>8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с учетом его объема по другим учебным предметам и возможност</w:t>
      </w:r>
      <w:r w:rsidR="0047045F">
        <w:rPr>
          <w:rFonts w:ascii="Times New Roman" w:eastAsia="Calibri" w:hAnsi="Times New Roman" w:cs="Times New Roman"/>
          <w:sz w:val="30"/>
          <w:szCs w:val="30"/>
        </w:rPr>
        <w:t>и</w:t>
      </w:r>
      <w:bookmarkStart w:id="0" w:name="_GoBack"/>
      <w:bookmarkEnd w:id="0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выполнения домашнего задания по всем предметам в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класс</w:t>
      </w:r>
      <w:r w:rsidR="0047045F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за 3 часа.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календарно-тематическом планировании представлен примерный объем домашнего задания, который по временным затратам соответствует санитарным нормам.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На заседаниях методических объединений учителей, преподающих учебный предмет «Астрономия», с участием учителей смежных учебных предметов рекомендуется обсудить следующие актуальные вопросы:</w:t>
      </w:r>
    </w:p>
    <w:p w:rsidR="006D4F17" w:rsidRPr="006D4F17" w:rsidRDefault="006D4F17" w:rsidP="006D4F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lastRenderedPageBreak/>
        <w:t>1. Пути активизации учебно-познавательной деятельности учащихся на учебном занятии по астрономии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Использование учащимися астрономических знаний и умений в ходе решения практических жизненных задач</w:t>
      </w:r>
      <w:r w:rsidRPr="006D4F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sz w:val="30"/>
          <w:szCs w:val="30"/>
          <w:lang w:eastAsia="ru-RU"/>
        </w:rPr>
        <w:t>3. Методы и приемы организации контрольно-оценочной деятельности учителя и ученика на уроке астрономии</w:t>
      </w:r>
      <w:r w:rsidRPr="006D4F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4. Методика проведения простейших наблюдений астрономических явлений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5. Методические особенности применения сетевых образовательных ресурсов по астрономии на учебном занятии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6. Определение оптимального объема домашнего </w:t>
      </w:r>
      <w:proofErr w:type="gramStart"/>
      <w:r w:rsidRPr="006D4F17">
        <w:rPr>
          <w:rFonts w:ascii="Times New Roman" w:eastAsia="Calibri" w:hAnsi="Times New Roman" w:cs="Times New Roman"/>
          <w:sz w:val="30"/>
          <w:szCs w:val="30"/>
        </w:rPr>
        <w:t>задания</w:t>
      </w:r>
      <w:proofErr w:type="gram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по астрономии исходя из конкретной образовательной ситуации и индивидуальных особенностей учащихся.</w:t>
      </w:r>
    </w:p>
    <w:p w:rsidR="006D4F17" w:rsidRPr="006D4F17" w:rsidRDefault="006D4F17" w:rsidP="006D4F1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</w:t>
      </w:r>
      <w:r w:rsidR="0047045F"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</w:t>
      </w:r>
      <w:r w:rsidR="004704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47045F"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4704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47045F"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4704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«Академия последипломного образования»</w:t>
      </w: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6D4F1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7" w:history="1"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academy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proofErr w:type="spellStart"/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edu</w:t>
        </w:r>
        <w:proofErr w:type="spellEnd"/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6D4F1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).</w:t>
      </w:r>
    </w:p>
    <w:p w:rsidR="006D4F17" w:rsidRPr="006D4F17" w:rsidRDefault="006D4F17" w:rsidP="006D4F1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6D4F17" w:rsidRPr="006D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7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045F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4F17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90-astronomiya.html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90-astronom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2019-08-13T07:41:00Z</dcterms:created>
  <dcterms:modified xsi:type="dcterms:W3CDTF">2019-08-13T07:41:00Z</dcterms:modified>
</cp:coreProperties>
</file>