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87" w:rsidRPr="00921287" w:rsidRDefault="00921287" w:rsidP="00921287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921287">
        <w:rPr>
          <w:rFonts w:ascii="Times New Roman" w:eastAsia="Calibri" w:hAnsi="Times New Roman" w:cs="Times New Roman"/>
          <w:sz w:val="30"/>
          <w:szCs w:val="30"/>
        </w:rPr>
        <w:t>Приложение 17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«ТРУДОВОЕ ОБУЧЕНИЕ»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  <w:u w:val="single"/>
        </w:rPr>
      </w:pP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1. Учебные программы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 2019/2020 учебном году используются следующие учебные программы:</w:t>
      </w:r>
    </w:p>
    <w:p w:rsidR="00921287" w:rsidRPr="00921287" w:rsidRDefault="00921287" w:rsidP="00921287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 xml:space="preserve">V, </w:t>
      </w:r>
      <w:proofErr w:type="spellStart"/>
      <w:r w:rsidRPr="00921287">
        <w:rPr>
          <w:rFonts w:ascii="Times New Roman" w:eastAsia="Calibri" w:hAnsi="Times New Roman" w:cs="Times New Roman"/>
          <w:b/>
          <w:sz w:val="30"/>
          <w:szCs w:val="30"/>
        </w:rPr>
        <w:t>VI</w:t>
      </w:r>
      <w:proofErr w:type="spellEnd"/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 xml:space="preserve"> классы: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V–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IX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-т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2017.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Учебная программа для учреждений общего среднего образования с русским языком обучения и воспитания. Трудовое обучение. Технический труд. V–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IX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классы.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2017.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Абслуговая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V–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IX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-т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2017.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Учебная программа для учреждений общего среднего образования с русским языком обучения и воспитания. Трудовое обучение. Обслуживающий труд. V–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IX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классы.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2017.</w:t>
      </w:r>
    </w:p>
    <w:p w:rsidR="00921287" w:rsidRPr="00921287" w:rsidRDefault="00921287" w:rsidP="00921287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>VII</w:t>
      </w:r>
      <w:proofErr w:type="spellEnd"/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 xml:space="preserve"> класс: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VII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2019 //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Нацыянальны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адукацыйны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партал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="00A359A2">
        <w:fldChar w:fldCharType="begin"/>
      </w:r>
      <w:r w:rsidR="00A359A2">
        <w:instrText xml:space="preserve"> HYPERLINK "https://adu.by/ru/" </w:instrText>
      </w:r>
      <w:r w:rsidR="00A359A2"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="00A359A2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Трудовое обучение. Технический труд.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VII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класc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учебная программа для учреждений общего среднего образования с русским языком обучения и воспитания. –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Минск, 2019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//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Национальный образовательный портал 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="00A359A2">
        <w:fldChar w:fldCharType="begin"/>
      </w:r>
      <w:r w:rsidR="00A359A2">
        <w:instrText xml:space="preserve"> HYPERLINK "https://adu.by/ru/" </w:instrText>
      </w:r>
      <w:r w:rsidR="00A359A2"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="00A359A2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Працоўнае навучанне. Абслуговая праца.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VII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вучэбная праграма для ўстаноў агульнай сярэдняй адукацыі з беларускай мовай навучання і выхавання. – Мінск, 2019 // Нацыянальны адукацыйны партал (</w:t>
      </w:r>
      <w:r w:rsidR="00A359A2">
        <w:fldChar w:fldCharType="begin"/>
      </w:r>
      <w:r w:rsidR="00A359A2" w:rsidRPr="00E14347">
        <w:rPr>
          <w:lang w:val="be-BY"/>
        </w:rPr>
        <w:instrText xml:space="preserve"> </w:instrText>
      </w:r>
      <w:r w:rsidR="00A359A2">
        <w:instrText>HYPERLINK</w:instrText>
      </w:r>
      <w:r w:rsidR="00A359A2" w:rsidRPr="00E14347">
        <w:rPr>
          <w:lang w:val="be-BY"/>
        </w:rPr>
        <w:instrText xml:space="preserve"> "</w:instrText>
      </w:r>
      <w:r w:rsidR="00A359A2">
        <w:instrText>https</w:instrText>
      </w:r>
      <w:r w:rsidR="00A359A2" w:rsidRPr="00E14347">
        <w:rPr>
          <w:lang w:val="be-BY"/>
        </w:rPr>
        <w:instrText>://</w:instrText>
      </w:r>
      <w:r w:rsidR="00A359A2">
        <w:instrText>adu</w:instrText>
      </w:r>
      <w:r w:rsidR="00A359A2" w:rsidRPr="00E14347">
        <w:rPr>
          <w:lang w:val="be-BY"/>
        </w:rPr>
        <w:instrText>.</w:instrText>
      </w:r>
      <w:r w:rsidR="00A359A2">
        <w:instrText>by</w:instrText>
      </w:r>
      <w:r w:rsidR="00A359A2" w:rsidRPr="00E14347">
        <w:rPr>
          <w:lang w:val="be-BY"/>
        </w:rPr>
        <w:instrText>/</w:instrText>
      </w:r>
      <w:r w:rsidR="00A359A2">
        <w:instrText>ru</w:instrText>
      </w:r>
      <w:r w:rsidR="00A359A2" w:rsidRPr="00E14347">
        <w:rPr>
          <w:lang w:val="be-BY"/>
        </w:rPr>
        <w:instrText xml:space="preserve">/" </w:instrText>
      </w:r>
      <w:r w:rsidR="00A359A2"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t>://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adu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t>.</w:t>
      </w:r>
      <w:proofErr w:type="spellStart"/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by</w:t>
      </w:r>
      <w:proofErr w:type="spellEnd"/>
      <w:r w:rsidR="00A359A2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Трудовое обучение. Обслуживающий труд.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VII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класc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учебная программа для учреждений общего среднего образования с русским языком обучения и воспитания. –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Минск, 2019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//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Национальный образовательный портал 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="00A359A2">
        <w:fldChar w:fldCharType="begin"/>
      </w:r>
      <w:r w:rsidR="00A359A2">
        <w:instrText xml:space="preserve"> HYPERLINK "https://adu.by/ru/" </w:instrText>
      </w:r>
      <w:r w:rsidR="00A359A2"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="00A359A2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21287" w:rsidRPr="00921287" w:rsidRDefault="00921287" w:rsidP="00921287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</w:p>
    <w:p w:rsidR="00921287" w:rsidRPr="00921287" w:rsidRDefault="00921287" w:rsidP="00921287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>VIII</w:t>
      </w:r>
      <w:proofErr w:type="spellEnd"/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 xml:space="preserve"> класс: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lastRenderedPageBreak/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VIII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2019 //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Нацыянальны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адукацыйны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партал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="00A359A2">
        <w:fldChar w:fldCharType="begin"/>
      </w:r>
      <w:r w:rsidR="00A359A2">
        <w:instrText xml:space="preserve"> HYPERLINK "https://adu.by/ru/" </w:instrText>
      </w:r>
      <w:r w:rsidR="00A359A2"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="00A359A2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Трудовое обучение. Технический труд.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VIII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класc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учебная программа для учреждений общего среднего образования с русским языком обучения и воспитания. –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Минск, 2019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//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Национальный образовательный портал 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="00A359A2">
        <w:fldChar w:fldCharType="begin"/>
      </w:r>
      <w:r w:rsidR="00A359A2">
        <w:instrText xml:space="preserve"> HYPERLINK "https://adu.by/ru/" </w:instrText>
      </w:r>
      <w:r w:rsidR="00A359A2"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="00A359A2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Працоўнае навучанне. Абслуговая праца.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VIII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вучэбная праграма для ўстаноў агульнай сярэдняй адукацыі з беларускай мовай навучання і выхавання. – Мінск, 2019 // Нацыянальны адукацыйны партал (</w:t>
      </w:r>
      <w:r w:rsidR="00A359A2">
        <w:fldChar w:fldCharType="begin"/>
      </w:r>
      <w:r w:rsidR="00A359A2" w:rsidRPr="00E14347">
        <w:rPr>
          <w:lang w:val="be-BY"/>
        </w:rPr>
        <w:instrText xml:space="preserve"> </w:instrText>
      </w:r>
      <w:r w:rsidR="00A359A2">
        <w:instrText>HYPERLINK</w:instrText>
      </w:r>
      <w:r w:rsidR="00A359A2" w:rsidRPr="00E14347">
        <w:rPr>
          <w:lang w:val="be-BY"/>
        </w:rPr>
        <w:instrText xml:space="preserve"> "</w:instrText>
      </w:r>
      <w:r w:rsidR="00A359A2">
        <w:instrText>https</w:instrText>
      </w:r>
      <w:r w:rsidR="00A359A2" w:rsidRPr="00E14347">
        <w:rPr>
          <w:lang w:val="be-BY"/>
        </w:rPr>
        <w:instrText>://</w:instrText>
      </w:r>
      <w:r w:rsidR="00A359A2">
        <w:instrText>adu</w:instrText>
      </w:r>
      <w:r w:rsidR="00A359A2" w:rsidRPr="00E14347">
        <w:rPr>
          <w:lang w:val="be-BY"/>
        </w:rPr>
        <w:instrText>.</w:instrText>
      </w:r>
      <w:r w:rsidR="00A359A2">
        <w:instrText>by</w:instrText>
      </w:r>
      <w:r w:rsidR="00A359A2" w:rsidRPr="00E14347">
        <w:rPr>
          <w:lang w:val="be-BY"/>
        </w:rPr>
        <w:instrText>/</w:instrText>
      </w:r>
      <w:r w:rsidR="00A359A2">
        <w:instrText>ru</w:instrText>
      </w:r>
      <w:r w:rsidR="00A359A2" w:rsidRPr="00E14347">
        <w:rPr>
          <w:lang w:val="be-BY"/>
        </w:rPr>
        <w:instrText xml:space="preserve">/" </w:instrText>
      </w:r>
      <w:r w:rsidR="00A359A2"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t>://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adu</w:t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  <w:t>.</w:t>
      </w:r>
      <w:proofErr w:type="spellStart"/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by</w:t>
      </w:r>
      <w:proofErr w:type="spellEnd"/>
      <w:r w:rsidR="00A359A2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Трудовое обучение. Обслуживающий труд.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VIII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класc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учебная программа для учреждений общего среднего образования с русским языком обучения и воспитания. –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Минск, 2019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//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Национальный образовательный портал </w:t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r w:rsidR="00A359A2">
        <w:fldChar w:fldCharType="begin"/>
      </w:r>
      <w:r w:rsidR="00A359A2">
        <w:instrText xml:space="preserve"> HYPERLINK "https://adu.by/ru/" </w:instrText>
      </w:r>
      <w:r w:rsidR="00A359A2">
        <w:fldChar w:fldCharType="separate"/>
      </w:r>
      <w:r w:rsidRPr="00921287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="00A359A2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21287" w:rsidRPr="00921287" w:rsidRDefault="00921287" w:rsidP="00921287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</w:pPr>
      <w:proofErr w:type="spellStart"/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>IX</w:t>
      </w:r>
      <w:proofErr w:type="spellEnd"/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 xml:space="preserve"> класс: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-т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для учреждений общего среднего образования с русским языком обучения и воспитания. Трудовое обучение. Технический труд. </w:t>
      </w:r>
      <w:proofErr w:type="spellStart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класс.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Абслуговая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-т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для учреждений общего среднего образования с русским языком обучения и воспитания. Трудовое обучение. Обслуживающий труд. </w:t>
      </w:r>
      <w:proofErr w:type="spellStart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класс.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IX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//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Вучэбныя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па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вучэбных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прадметах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-т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Трудовое обучение. Технический труд.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IХ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c</w:t>
      </w:r>
      <w:proofErr w:type="spellEnd"/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 </w:t>
      </w:r>
      <w:proofErr w:type="spellStart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класс.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Абслуговая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IX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//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Вучэбныя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праграмы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па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вучэбных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прадметах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ўстаноў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агульнай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сярэдняй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з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беларускай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мовай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-т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Трудовое обучение. Обслуживающий труд.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IХ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c</w:t>
      </w:r>
      <w:proofErr w:type="spellEnd"/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 </w:t>
      </w:r>
      <w:proofErr w:type="spellStart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I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класс.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 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Нац. ин-т образования,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Calibri" w:eastAsia="Calibri" w:hAnsi="Calibri" w:cs="Times New Roman"/>
          <w:i/>
          <w:color w:val="0563C1"/>
          <w:u w:val="single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8" w:history="1"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</w:t>
        </w:r>
        <w:proofErr w:type="spellStart"/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XI</w:t>
        </w:r>
        <w:proofErr w:type="spellEnd"/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 xml:space="preserve"> классы / Трудовое обучение</w:t>
        </w:r>
      </w:hyperlink>
      <w:r w:rsidRPr="0092128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внимание, что в связи с поэтапным переходом на обновленное содержание образования, направленное на реализацию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компетентностного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подхода, в 2019/2020 учебном году по новым учебным программам будут учиться учащиеся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IX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класса.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Кроме того, внесены следующие изменения в учебные программы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VII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–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VIII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 классов.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Учебный предмет «Трудовое обучение. Технический труд»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proofErr w:type="spellStart"/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VIII</w:t>
      </w:r>
      <w:proofErr w:type="spellEnd"/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класс: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включена в тему «Механическая обработка древесины» (раздел «Обработка древесины») практическая работа «Точение наружных цилиндрических поверхностей»; 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включена в тему «Заклепочные соединения» (раздел «Обработка металлов») практическая работа «Расчет заклепочного соединения»; 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включена в тему «Механическая обработка металлов» (раздел «Обработка металлов») практическая работа «Настройка токарно-винторезного станка и снятие пробных стружек».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proofErr w:type="spellStart"/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IX</w:t>
      </w:r>
      <w:proofErr w:type="spellEnd"/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класс: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увеличено количество часов на изучение разделов «Обработка древесины» (15 ч), «Обработка металлов» (9 ч);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выделен новый раздел «Ремонтные работы в быту» (4 ч).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 xml:space="preserve">Раздел «Обработка древесины»: 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исключена тема «Виды и этапы отделки древесины»;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исключена лабораторная работа «Определение видов поверхностей изделий при точении»;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включены темы «Современные виды обработки древесины. Общие сведения о современных видах обработки древесины, современных технологических машинах для обработки древесины. Ручные электрифицированные инструменты для обработки древесины: виды, область применения, устройство, приемы работы. Экономия материалов и электроэнергии», «Столярные соединения. Общие сведения о столярных соединениях (сращивание, сплачивание, соединения на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шкантах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). Инструменты и приспособления для соединения деталей из древесины. Приемы соединения. Качество выполнения столярного </w:t>
      </w:r>
      <w:r w:rsidRPr="00921287">
        <w:rPr>
          <w:rFonts w:ascii="Times New Roman" w:eastAsia="Calibri" w:hAnsi="Times New Roman" w:cs="Times New Roman"/>
          <w:sz w:val="30"/>
          <w:szCs w:val="30"/>
        </w:rPr>
        <w:lastRenderedPageBreak/>
        <w:t>соединения. Правила безопасного поведения при работе с инструментами и приспособлениями»;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включены практические работы: «Изучение устройства ручных электрифицированных инструментов для обработки древесины, освоение приемов подготовки к работе и приемов работы», «Соединение деталей сращиванием (сплачиванием)»;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 тему «Точение древесины» включено точение конических поверхностей.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«Обработка металлов»: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исключена тема «Технология выполнения технологических операций с использованием сортового проката и тонколистового металла»;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исключена практическая работа «Выполнение технологических операций: точение металлов (наружных конических поверхностей)»;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>лабораторная работа «Ознакомление с видами резьбы и элементами метрической резьбы» заменена соответственно на практическую работу «Изучение видов резьбы и элементов метрической резьбы»</w:t>
      </w:r>
      <w:r w:rsidRPr="00921287">
        <w:rPr>
          <w:rFonts w:ascii="Times New Roman" w:eastAsia="Calibri" w:hAnsi="Times New Roman" w:cs="Times New Roman"/>
          <w:sz w:val="30"/>
          <w:szCs w:val="30"/>
        </w:rPr>
        <w:t>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включены темы «Современные виды обработки металлов (Общие сведения о современных видах обработки металлов, современных технологических машинах для обработки металлов.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Ручные электрифицированные инструменты для обработки металлов: виды, область применения, устройство, приемы работы. Экономия материалов и электроэнергии. Общие сведения о современных композиционных материалах (полимерные композиционные материалы (стеклопластики, углепластики и др.)), порошковой металлургии, применение в промышленности)», «Точение металлов (подготовка токарно-винторезного станка к работе: установка резцов, установка и закрепление заготовки, установка глубины резания по лимбу. Инструменты и приспособления. Точение наружной цилиндрической поверхности. Подрезание торцов и уступов, сверление отверстий. Отрезание заготовки.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Правила безопасного поведения при точении)»;</w:t>
      </w:r>
      <w:proofErr w:type="gramEnd"/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включены практические работы: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«Изучение устройства электрифицированных инструментов для обработки металлов, освоение приемов подготовки к работе и приемов работы», «Изучение свойств композиционных материалов», «Точение наружных цилиндрических поверхностей», «Подрезание торцов и уступов», «Сверление отверстий.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Отрезание заготовки», «Сборка деталей из металлов с помощью резьбового соединения».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Учебный предмет «Трудовое обучение. Обслуживающий труд» 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proofErr w:type="spellStart"/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VII</w:t>
      </w:r>
      <w:proofErr w:type="spellEnd"/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класс: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«Основы приготовления пищи»: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lastRenderedPageBreak/>
        <w:t>в темы «Овощи в питании человека», «Мясо в питании человека» включены вопросы: «Использование пряностей и специй при приготовлении блюд из овощей», «Использование пряностей и специй при приготовлении блюд из мяса».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«Основы изготовления швейных изделий»: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включено изучение саржевого переплетения в теме «Ткацкие переплетения»;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откорректирована формулировка практической работы в теме «Определение размеров швейного изделия» в следующей редакции: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«Снятие мерок для определения размера (построения чертежа) швейного изделия»;</w:t>
      </w:r>
      <w:proofErr w:type="gramEnd"/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объединены темы «Регуляторы бытовой швейной машины» с темой «Назначение и приемы выполнения машинных швов»; «Уход за изделиями из текстильных материалов» с темой «Окончательная обработка изделия».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Откорректирована формулировка темы «Окончательная обработка изделия» в следующей редакции: «Окончательная обработка швейного изделия».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«Основы домоводства»: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заменена тема «Озеленение в интерьере жилого помещения» темой «Приемы оформления интерьера жилого помещения. Общие сведения о правилах и приемах композиционного оформления интерьера жилого помещения».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Практическая работа «Декорирование кашпо для подарочного цветка» заменена практической работой «Изготовление изделия для декорирования жилого помещения»;</w:t>
      </w:r>
      <w:proofErr w:type="gramEnd"/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исключена тема «Идем в гости» как дублирующая тему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VIII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класса «Особенности организации праздников».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proofErr w:type="spellStart"/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VIII</w:t>
      </w:r>
      <w:proofErr w:type="spellEnd"/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класс: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«Основы приготовления пищи»: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откорректирована формулировка темы «Виды приемов гостей» в следующей редакции: «Сервировка стола»;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объединена тема «Пряности и специи» с темой «Тепловая обработка рыбы, ее назначение».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«Основы изготовления швейных изделий»: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объединена тема «Уход за изделиями из текстильных материалов» с темой «Окончательная обработка швейного изделия».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>Раздел «Основы домоводства»: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откорректирована формулировка названия темы «Праздник в нашем доме» в следующей редакции «Особенности организации праздников».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proofErr w:type="spellStart"/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IX</w:t>
      </w:r>
      <w:proofErr w:type="spellEnd"/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 класс: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lastRenderedPageBreak/>
        <w:t>увеличено количество учебных часов на изучение разделов «Основы приготовления пищи» (7/7</w:t>
      </w:r>
      <w:r w:rsidRPr="00921287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"/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ч), «Основы изготовления швейных изделий» (16/14 ч);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уменьшено количество часов на изучение раздела «Основы домоводства» (5/4 ч).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Раздел «Основы приготовления пищи»: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исключены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темы «Консервы в домашнем питании.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Виды консервов: овощные, плодово-ягодные, рыбные, мясные»; «Маркировка, дефекты консервов», «Способы консервирования пищевых продуктов»; «Ассортимент посуды, необходимой на кухне»; «Приготовление блюд из консервов»;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исключена лабораторная работа «Изучение маркировки консервов»;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исключена практическая работа «Приготовление обеда из консервов»; 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включены темы «Объекты общественного питания</w:t>
      </w:r>
      <w:r w:rsidR="002018B8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Общие сведения об объектах общественного питания, их роли, классификации (ресторан, кафе, буфет, бар, столовая и др.). Ознакомление с меню и его разделами», «Сервировка стола</w:t>
      </w:r>
      <w:r w:rsidR="002018B8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Общие сведения о характерных особенностях сервировки стола и видах приема гостей (молодежная вечеринка, фуршет, коктейль, чайный стол и др.). Особенности сервировки стола (по выбору)», «Виды теста и способы его приготовления</w:t>
      </w:r>
      <w:r w:rsidR="002018B8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Общие сведения о значении изделий из теста в питании человека, муке, ее видах, определении доброкачественности муки, условиях и сроках хранения, сырье, используемое для приготовления теста. Виды теста. Виды разрыхлителей, их назначение. Кухонные принадлежности и посуда, необходимые для приготовления изделий из теста.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Технология приготовления изделий из теста. Требования к качеству. Оформление готовых блюд. Правила подачи», «Сладкие блюда</w:t>
      </w:r>
      <w:r w:rsidR="002018B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Общие сведения о значении сладких блюд, их видов в питании человека. Способы тепловой обработки, применяемые при приготовлении сладких блюд. Кухонные принадлежности и посуда, необходимые для приготовления сладких блюд. Технология приготовления</w:t>
      </w:r>
      <w:r w:rsidR="001E102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сладких блюд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. Требования к качеству. Оформление готовых блюд. Правила подачи»;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включены практические работы «Изучение предложенных вариантов меню», «Сервировка стола (молодежная вечеринка и др.)», «Приготовление изделий из теста. Определение доброкачественности муки», «Приготовление сладких блюд»;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откорректирована тема «Трапезы, связанные с обрядами семейного цикла» в следующей редакции «Белорусская национальная кухня. Общие сведения об особенностях технологии приготовления блюд белорусской национальной кухни, связанные с семейными обрядами. Требования к качеству. Правила подачи».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Раздел «Основы изготовления швейных изделий»: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исключено деление на подразделы «Материаловедение», «Машиноведение», «Конструирование и моделирование», «Пошив изделия», «Эстетика одежды»;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темы «Нетканые материалы, их свойства», «Прокладочные, дублирующие и подкладочные материалы», «Трикотажное полотно, его виды и свойства», «Классификация машинных швов» переведены на уровень ознакомления;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исключена тема «Комплекты для кухни. Материалы, необходимые для их изготовления»;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исключена лабораторная работа «Определение качества предложенных изделий»;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перенесена тема «Общие сведения о правах потребителя» в раздел «Основы домоводства»;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>лабораторная работа «Изучение свой</w:t>
      </w:r>
      <w:proofErr w:type="gramStart"/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>ств тр</w:t>
      </w:r>
      <w:proofErr w:type="gramEnd"/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>икотажного полотна» заменена соответственно на практическую работу «Изучение свойств трикотажного полотна»;</w:t>
      </w:r>
    </w:p>
    <w:p w:rsidR="00BB35E3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откорректированы темы «Машиноведение», «Конструирование и моделирование», «Пошив изделия», «Эстетика одежды», «Уход за изделиями из текстильных материалов» в следующей редакции: «Стиль в одежде</w:t>
      </w:r>
      <w:r w:rsidR="0066745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Общие сведения о стиле и ансамбле в одежде, костюме (по виду и назначение) и аксессуаров к нему. Понятие о рациональном гардеробе»</w:t>
      </w:r>
      <w:r w:rsidR="00B7542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«Выбор и создание эскиза швейного изделия</w:t>
      </w:r>
      <w:r w:rsidR="00B7542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Общие сведения о художественном эскизе. Виды художественного эскиза», «Определение размеров швейного изделия</w:t>
      </w:r>
      <w:r w:rsidR="00B7542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Общие сведения о мерках, необходимых для построения чертежа, правилах выбора прибавок в зависимости от вида изделия и свойств основных материалов», «Построение чертежа швейного изделия</w:t>
      </w:r>
      <w:r w:rsidR="007B488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proofErr w:type="gramEnd"/>
      <w:r w:rsidR="007B4885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Общие сведения об особенностях построения лекальных кривых на чертеже швейного изделия, оформлении и чтении чертежа», «Моделирование швейного изделия</w:t>
      </w:r>
      <w:r w:rsidR="00B7542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Общие сведения о способах моделирования (внесение изменений и корректировка выкройки по основным конструктивным линиям)», «Раскрой ткани</w:t>
      </w:r>
      <w:r w:rsidR="00B7542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Общие сведения о технологической последовательности изготовления швейного изделия с учетом механических и физических свой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ств тк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аней. Последовательность раскроя», «Назначение и приемы выполнения машинных швов</w:t>
      </w:r>
      <w:r w:rsidR="00B7542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Общие сведения о классификации машинных швов (по назначению).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lastRenderedPageBreak/>
        <w:t>Последовательность выполнения машинных швов», «Технология изготовления швейного изделия</w:t>
      </w:r>
      <w:r w:rsidR="00B7542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Подготовка деталей кроя к обработке. Обработка и отделка изделия с учетом механических и физических свой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ств тк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аней», «Окончательная обработка швейного изделия</w:t>
      </w:r>
      <w:r w:rsidR="00B75428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Общие сведения об окончательной обработке швейного изделия с учетом механических и физических свойств тканей и об уходе за ними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ключены практические работы «Снятие мерок для построения чертежа швейного изделия», «Выполнение окончательной обработки швейного изделия», </w:t>
      </w:r>
    </w:p>
    <w:p w:rsidR="007D5ADC" w:rsidRDefault="007D5ADC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7D5ADC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включены практические работы «Снятие мерок для построения чертежа швейного изделия», «Выполнение окончательной обработки швейного изделия», «Изучение характеристик моющих средств»;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откорректированы формулировки практических работ «Разработка эскизов изделия», «Подбор материалов, выбор вида отделки», «Построение чертежа», «Моделирование швейного изделия», «Подготовка ткани и раскрой изделия» в следующей редакции «Разработка художественного эскиза швейного изделия, подбор материалов, выбор вида отделки согласно выбранному стилю», «Построение чертежа швейного изделия», «Выполнение моделирования швейного изделия», «Подготовка ткани и ее раскрой».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Раздел «Основы домоводства»: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исключено деление на подразделы «Эстетика жилища», «Азы хозяйствования», «Азбука этикета»;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исключены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темы «Кухня, ее основные функции</w:t>
      </w:r>
      <w:r w:rsidR="002018B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Требования к кухне: санитарно-гигиенические, технические, эргономические, эстетические. Планировка кухни. Принцип «треугольника». Рациональное размещение пяти рабочих центров. Убранство кухни. Создание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единого художественного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стиля», «Бытовая техника на кухне (плита, холодильник, жарочный шкаф, мясорубка, кофемолка, овощерезка и др.).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Правила эксплуатации бытовой техники и ухода за ней)», «Молодежная вечеринка, фуршет, коктейль, чайный стол, шведский стол, барбекю и др.»;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исключены практические работы «Изготовление изделия для оформления интерьера кухни», «Разработка планировки кухни», «Составление меню и алгоритма приема»;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исключена лабораторная работа «Выбор бытовой техники для кухни»;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откорректированы темы «Рациональное ведение домашнего хозяйства</w:t>
      </w:r>
      <w:r w:rsidR="0002649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Структура семейного бюджета. Экономия и бережливость в семье. Анализ доходов и расходов. Хозяйственная и «кассовая» книги», «Общие сведения о правах потребителя</w:t>
      </w:r>
      <w:r w:rsidR="002018B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Ознакомление учащихся с Законом о защите прав потребителей», «Этикет делового человека</w:t>
      </w:r>
      <w:r w:rsidR="002018B8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Приветствие. Формы обращения. Разговор по телефону. Речевой этикет. Одежда» в следующей редакции «Домашняя экономика</w:t>
      </w:r>
      <w:r w:rsidR="00AE033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Общие сведения о структуре семейного бюджета (доходы, расходы, баланс, планирование</w:t>
      </w:r>
      <w:r w:rsidR="00AE033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бюджета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); рационально</w:t>
      </w:r>
      <w:r w:rsidR="00057BA3">
        <w:rPr>
          <w:rFonts w:ascii="Times New Roman" w:eastAsia="Calibri" w:hAnsi="Times New Roman" w:cs="Times New Roman"/>
          <w:sz w:val="30"/>
          <w:szCs w:val="30"/>
          <w:lang w:eastAsia="ru-RU"/>
        </w:rPr>
        <w:t>м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ведени</w:t>
      </w:r>
      <w:r w:rsidR="00057BA3">
        <w:rPr>
          <w:rFonts w:ascii="Times New Roman" w:eastAsia="Calibri" w:hAnsi="Times New Roman" w:cs="Times New Roman"/>
          <w:sz w:val="30"/>
          <w:szCs w:val="30"/>
          <w:lang w:eastAsia="ru-RU"/>
        </w:rPr>
        <w:t>и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домашнего хозяйства</w:t>
      </w:r>
      <w:r w:rsidR="002018B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»,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«Права потребителя.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Общие сведения о правах потребителя</w:t>
      </w:r>
      <w:r w:rsidR="0007686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(Закон </w:t>
      </w:r>
      <w:r w:rsidR="0007686F">
        <w:rPr>
          <w:rFonts w:ascii="Times New Roman" w:eastAsia="Calibri" w:hAnsi="Times New Roman" w:cs="Times New Roman"/>
          <w:sz w:val="30"/>
          <w:szCs w:val="30"/>
          <w:lang w:eastAsia="ru-RU"/>
        </w:rPr>
        <w:t>о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защите прав потребите</w:t>
      </w:r>
      <w:r w:rsidR="00860DF1">
        <w:rPr>
          <w:rFonts w:ascii="Times New Roman" w:eastAsia="Calibri" w:hAnsi="Times New Roman" w:cs="Times New Roman"/>
          <w:sz w:val="30"/>
          <w:szCs w:val="30"/>
          <w:lang w:eastAsia="ru-RU"/>
        </w:rPr>
        <w:t>ля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, органы надзора за правами потребителя); правилах возврата некачественного товара (срок обслуживания, гарантийный срок, срок годности, товарный чек, кассовый чек)», «Имидж делового человека</w:t>
      </w:r>
      <w:r w:rsidR="00994723" w:rsidRPr="00994723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proofErr w:type="gramEnd"/>
      <w:r w:rsidR="00994723" w:rsidRPr="0099472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Общие сведения о составляющих имидж современного делового человека (внешний вид, культура поведения, культура общения и т.</w:t>
      </w:r>
      <w:r w:rsidR="00057BA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994723">
        <w:rPr>
          <w:rFonts w:ascii="Times New Roman" w:eastAsia="Calibri" w:hAnsi="Times New Roman" w:cs="Times New Roman"/>
          <w:sz w:val="30"/>
          <w:szCs w:val="30"/>
          <w:lang w:eastAsia="ru-RU"/>
        </w:rPr>
        <w:t>д.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); речевом этикете (приветствие, формы обращения, разговор по телефону)»;</w:t>
      </w:r>
    </w:p>
    <w:p w:rsid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включена тема «Интерьер нашего дома</w:t>
      </w:r>
      <w:r w:rsidR="0033707C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Общие сведения о проектирование интерьера, этапах создания проектов интерьера (сбор информации,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эскизирование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планировка); способах создания макетов (бумажное и компьютерное моделирование); видах компьютерных программ для визуализации проектов (3ds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Max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ArchiCAD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3D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Home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Дизайнер 2002);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включены практические работы «Разработка варианта планировки жилого помещения», «Определение качества предложенного товара»;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исключен подраздел «Азы хозяйствования».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Раздел «Основы выращивания растений»: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исключены темы «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Выращивание плодово-ягодных культур» (вариант 1), «Декоративные деревья и кустарники» (вариант 2) и практические работы «Подготовка плодово-ягодных культур к зиме», «Посадка саженцев и подготовка их к зиме», «Закладка кроны у саженцев плодовых деревьев», «Посадка черенков ягодных культур», «Уход за плодово-ягодными культурами», «Подготовка почвы для высаживания растений», «Посадка деревьев, кустарников», «Уход за посадками»; 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включены темы «Газоны: типы и виды, технология устройства</w:t>
      </w:r>
      <w:r w:rsidR="00AE033D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Общие сведения о типах газонов (спортивный, декоративный, специальный); видах декоративных газонов (партерные, парковые, мавританские, луговые); ассортименте растений для создания газонов.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Процесс устройства газонов. Правила безопасного поведения при подготовке участка для создания газона», «Ассортимент растений для создания газонов</w:t>
      </w:r>
      <w:r w:rsidR="00AE033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Общие сведения об ассортименте газонных трав и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почвопокровых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культур, технологии их выращивания. Подготовка почвы для создания газона. </w:t>
      </w:r>
      <w:r w:rsidR="00AE033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Посев газонных трав.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Уход за газоном.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Правила безопасного поведения при создании газона из ковровых растений»;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включены практические работы «Подготовка участка для создания газона», «Подготовка почвы, создание и уход за газоном».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 2019/2020 учебном году будут использоваться </w:t>
      </w:r>
      <w:r w:rsidRPr="00921287">
        <w:rPr>
          <w:rFonts w:ascii="Times New Roman" w:eastAsia="Calibri" w:hAnsi="Times New Roman" w:cs="Times New Roman"/>
          <w:b/>
          <w:i/>
          <w:sz w:val="30"/>
          <w:szCs w:val="30"/>
        </w:rPr>
        <w:t>новые учебные пособия:</w:t>
      </w:r>
    </w:p>
    <w:p w:rsidR="00921287" w:rsidRPr="00921287" w:rsidRDefault="00921287" w:rsidP="00921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b/>
          <w:sz w:val="30"/>
          <w:szCs w:val="30"/>
        </w:rPr>
        <w:t>VII</w:t>
      </w:r>
      <w:proofErr w:type="spellEnd"/>
      <w:r w:rsidRPr="00921287">
        <w:rPr>
          <w:rFonts w:ascii="Times New Roman" w:eastAsia="Calibri" w:hAnsi="Times New Roman" w:cs="Times New Roman"/>
          <w:b/>
          <w:sz w:val="30"/>
          <w:szCs w:val="30"/>
        </w:rPr>
        <w:t xml:space="preserve"> класс: </w:t>
      </w:r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Чернова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Е.Н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Трудовое обучение. Технический труд. 7 класс /</w:t>
      </w:r>
      <w:r w:rsidRPr="00921287">
        <w:rPr>
          <w:rFonts w:ascii="Calibri" w:eastAsia="Calibri" w:hAnsi="Calibri" w:cs="Times New Roman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Е.Н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Чернова,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И.В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Дубина; под ред.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М.В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Ильина.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Народная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  <w:proofErr w:type="gramEnd"/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Чарнова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А.М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7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</w:t>
      </w:r>
      <w:r w:rsidRPr="00921287">
        <w:rPr>
          <w:rFonts w:ascii="Calibri" w:eastAsia="Calibri" w:hAnsi="Calibri" w:cs="Times New Roman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А.М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Чарнова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Дубіна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;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пад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рэд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М.В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Ільіна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Народная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  <w:proofErr w:type="gramEnd"/>
    </w:p>
    <w:p w:rsidR="00921287" w:rsidRPr="00921287" w:rsidRDefault="00921287" w:rsidP="00921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b/>
          <w:sz w:val="30"/>
          <w:szCs w:val="30"/>
        </w:rPr>
        <w:t>VI</w:t>
      </w:r>
      <w:proofErr w:type="spellEnd"/>
      <w:r w:rsidRPr="00921287">
        <w:rPr>
          <w:rFonts w:ascii="Times New Roman" w:eastAsia="Calibri" w:hAnsi="Times New Roman" w:cs="Times New Roman"/>
          <w:b/>
          <w:sz w:val="30"/>
          <w:szCs w:val="30"/>
          <w:lang w:val="en-US"/>
        </w:rPr>
        <w:t>I</w:t>
      </w:r>
      <w:r w:rsidRPr="00921287">
        <w:rPr>
          <w:rFonts w:ascii="Times New Roman" w:eastAsia="Calibri" w:hAnsi="Times New Roman" w:cs="Times New Roman"/>
          <w:b/>
          <w:sz w:val="30"/>
          <w:szCs w:val="30"/>
        </w:rPr>
        <w:t xml:space="preserve">I класс: </w:t>
      </w:r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Чернова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Е.Н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Трудовое обучение. Технический труд. 8 класс /</w:t>
      </w:r>
      <w:r w:rsidRPr="00921287">
        <w:rPr>
          <w:rFonts w:ascii="Calibri" w:eastAsia="Calibri" w:hAnsi="Calibri" w:cs="Times New Roman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Е.Н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Чернова,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И.В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Дубина,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Д.В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Цареня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; под ред.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М.В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Ильина.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Народная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  <w:proofErr w:type="gramEnd"/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Чарнова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А.М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8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</w:t>
      </w:r>
      <w:r w:rsidRPr="00921287">
        <w:rPr>
          <w:rFonts w:ascii="Calibri" w:eastAsia="Calibri" w:hAnsi="Calibri" w:cs="Times New Roman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А.М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Чарнова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Дубіна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Д.В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Царэня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;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пад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рэд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М.В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Ільіна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Народная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</w:t>
      </w:r>
      <w:proofErr w:type="gramEnd"/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lang w:val="en-US"/>
        </w:rPr>
        <w:t>IX</w:t>
      </w:r>
      <w:r w:rsidRPr="00921287">
        <w:rPr>
          <w:rFonts w:ascii="Times New Roman" w:eastAsia="Calibri" w:hAnsi="Times New Roman" w:cs="Times New Roman"/>
          <w:b/>
          <w:sz w:val="30"/>
          <w:szCs w:val="30"/>
        </w:rPr>
        <w:t xml:space="preserve"> класс:</w:t>
      </w:r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Чернова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Е.Н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Трудовое обучение. Технический труд. 9 класс /</w:t>
      </w:r>
      <w:r w:rsidRPr="00921287">
        <w:rPr>
          <w:rFonts w:ascii="Calibri" w:eastAsia="Calibri" w:hAnsi="Calibri" w:cs="Times New Roman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Е.Н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Чернова,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И.В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Дубина; под ред.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М.В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Ильина.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Народная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  <w:proofErr w:type="gramEnd"/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Чарнова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А.М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Тэхнічная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9 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клас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/</w:t>
      </w:r>
      <w:r w:rsidRPr="00921287">
        <w:rPr>
          <w:rFonts w:ascii="Calibri" w:eastAsia="Calibri" w:hAnsi="Calibri" w:cs="Times New Roman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А.М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Чарнова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>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Дубіна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;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пад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рэд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М.В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Ільіна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Народная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</w:t>
      </w:r>
      <w:proofErr w:type="gramEnd"/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Столярова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С.И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Трудовое обучение. Обслуживающий труд, 9 класс /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С.И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Столярова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Н.А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Юрченко. – Минск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Сталярова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С.І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Працоўнае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навучанне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Абслуговая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праца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9 класс /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С.І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Сталярова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Н.А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Юрчанка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. –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Мінск</w:t>
      </w:r>
      <w:proofErr w:type="spellEnd"/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Адукацыя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выхаванне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Электронные версии всех новых учебных пособий размещены на национальном образовательном портале: </w:t>
      </w:r>
      <w:hyperlink r:id="rId9" w:history="1">
        <w:r w:rsidRPr="0092128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http://e-padruchnik.adu.by/</w:t>
        </w:r>
      </w:hyperlink>
      <w:r w:rsidRPr="0092128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Calibri" w:eastAsia="Calibri" w:hAnsi="Calibri" w:cs="Times New Roman"/>
          <w:i/>
          <w:color w:val="0563C1"/>
          <w:u w:val="single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r:id="rId10" w:history="1"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</w:t>
        </w:r>
        <w:proofErr w:type="spellStart"/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XI</w:t>
        </w:r>
        <w:proofErr w:type="spellEnd"/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 xml:space="preserve"> классы / Трудовое обучение</w:t>
        </w:r>
      </w:hyperlink>
      <w:r w:rsidRPr="0092128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внимание, что в помощь учителю для реализации в образовательном процессе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компетентностного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подхода изданы дидактические и диагностические материалы (серия «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Компетентностный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подход»):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Чернова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Е.Н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«Трудовое обучение, Технический труд. 5 класс. Дидактические и диагностические материалы».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Чернова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Е.Н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«Трудовое обучение, Технический труд. 6 класс. Дидактические и диагностические материалы».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Чернова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Е.Н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. «Трудовое обучение, Технический труд. 7 класс. Дидактические и диагностические материалы».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Дидактические материалы носят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практикориентированный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характер, предназначены для формирования предметных компетенций и 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Диагностические материалы могут использоваться для проверки и оценки образовательных результатов при осуществлении текущего и промежуточного 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в контексте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компетентностного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подхода.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«Трудовое обучение» в 2019/2020 учебном году размещена на национальном образовательном портале: </w:t>
      </w:r>
      <w:hyperlink r:id="rId11" w:history="1"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</w:t>
        </w:r>
        <w:proofErr w:type="spellStart"/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XI</w:t>
        </w:r>
        <w:proofErr w:type="spellEnd"/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 xml:space="preserve"> классы / Трудовое обучение</w:t>
        </w:r>
      </w:hyperlink>
      <w:r w:rsidRPr="0092128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VІІІ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–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IX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классах учебный предмет «Трудовое обучение» может изучаться на повышенном уровне. Для изучения трудового обучения на повышенном уровне можно руководствоваться следующими рекомендациями </w:t>
      </w:r>
      <w:r w:rsidRPr="00921287">
        <w:rPr>
          <w:rFonts w:ascii="Times New Roman" w:eastAsia="Calibri" w:hAnsi="Times New Roman" w:cs="Times New Roman"/>
          <w:i/>
          <w:sz w:val="30"/>
          <w:szCs w:val="30"/>
        </w:rPr>
        <w:t>(таблицы 1–4).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 xml:space="preserve">Таблица 1 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«Трудовое обучение. Технический труд» </w:t>
      </w:r>
    </w:p>
    <w:p w:rsidR="00921287" w:rsidRPr="00921287" w:rsidRDefault="00921287" w:rsidP="0092128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proofErr w:type="spellStart"/>
      <w:r w:rsidRPr="00921287">
        <w:rPr>
          <w:rFonts w:ascii="Times New Roman" w:eastAsia="Calibri" w:hAnsi="Times New Roman" w:cs="Times New Roman"/>
          <w:i/>
          <w:sz w:val="30"/>
          <w:szCs w:val="30"/>
        </w:rPr>
        <w:t>VIII</w:t>
      </w:r>
      <w:proofErr w:type="spellEnd"/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 классе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1701"/>
        <w:gridCol w:w="1842"/>
        <w:gridCol w:w="3544"/>
      </w:tblGrid>
      <w:tr w:rsidR="00921287" w:rsidRPr="00921287" w:rsidTr="002018B8">
        <w:trPr>
          <w:trHeight w:val="6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трудового обучения (технический труд) на повышенном уровне)</w:t>
            </w:r>
          </w:p>
        </w:tc>
      </w:tr>
      <w:tr w:rsidR="00921287" w:rsidRPr="00921287" w:rsidTr="002018B8">
        <w:trPr>
          <w:trHeight w:val="140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287" w:rsidRPr="00921287" w:rsidTr="002018B8">
        <w:trPr>
          <w:trHeight w:val="14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Обработка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(18+20)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54 (18+36)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представлений учащихся о пороках древесины; свойствах древесины; видах и правилах сушки и хранения древесины. Решение технологических задач на расчет шипового соединения.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выполнения шипового соединения, строгания и шлифования наружных цилиндрических поверхностей; совершенствование навыков выполнения технологических операций</w:t>
            </w:r>
          </w:p>
        </w:tc>
      </w:tr>
      <w:tr w:rsidR="00921287" w:rsidRPr="00921287" w:rsidTr="002018B8">
        <w:trPr>
          <w:trHeight w:val="21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(8+8)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 (8+16)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знаний о видах стали, сортовом прокате, их применении. 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и навыков выполнения технологических операций резки металлов, выполнения заклепочных соединений, приемов сборки деталей на заклепках.</w:t>
            </w:r>
            <w:proofErr w:type="gramEnd"/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Решение технологических задач</w:t>
            </w:r>
          </w:p>
        </w:tc>
      </w:tr>
      <w:tr w:rsidR="00921287" w:rsidRPr="00921287" w:rsidTr="002018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Ремонтные работы в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(2+2)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(2+7)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Отработка практических умений и навыков определения неисправностей и устранения неполадок санитарно-технического оборудования: способы замены и регулировки санитарно-технического оборудования в быту (кранов, смесителей, леек, гибких шлангов)</w:t>
            </w:r>
          </w:p>
        </w:tc>
      </w:tr>
      <w:tr w:rsidR="00921287" w:rsidRPr="00921287" w:rsidTr="002018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Вариативный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(6+6)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(6+12)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проектных заданий по выбранному виду технического творчества и художественной обработке материалов</w:t>
            </w:r>
          </w:p>
        </w:tc>
      </w:tr>
      <w:tr w:rsidR="00921287" w:rsidRPr="00921287" w:rsidTr="002018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1287" w:rsidRPr="00921287" w:rsidTr="002018B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</w:p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</w:p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</w:p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lastRenderedPageBreak/>
        <w:t xml:space="preserve">Таблица 2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«Трудовое обучение. Обслуживающий труд»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proofErr w:type="spellStart"/>
      <w:r w:rsidRPr="00921287">
        <w:rPr>
          <w:rFonts w:ascii="Times New Roman" w:eastAsia="Calibri" w:hAnsi="Times New Roman" w:cs="Times New Roman"/>
          <w:i/>
          <w:sz w:val="30"/>
          <w:szCs w:val="30"/>
        </w:rPr>
        <w:t>VIII</w:t>
      </w:r>
      <w:proofErr w:type="spellEnd"/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 классе </w:t>
      </w:r>
    </w:p>
    <w:tbl>
      <w:tblPr>
        <w:tblW w:w="97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672"/>
        <w:gridCol w:w="1730"/>
        <w:gridCol w:w="3404"/>
      </w:tblGrid>
      <w:tr w:rsidR="00921287" w:rsidRPr="00921287" w:rsidTr="002018B8">
        <w:trPr>
          <w:trHeight w:val="5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трудового обучения (обслуживающий труд) на повышенном уровне)</w:t>
            </w:r>
          </w:p>
        </w:tc>
      </w:tr>
      <w:tr w:rsidR="00921287" w:rsidRPr="00921287" w:rsidTr="002018B8">
        <w:trPr>
          <w:trHeight w:val="12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1287" w:rsidRPr="00921287" w:rsidTr="002018B8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приготовления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sz w:val="24"/>
                <w:szCs w:val="24"/>
              </w:rPr>
              <w:t>7/7*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16/15</w:t>
            </w:r>
          </w:p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(7+9) / (7+8)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24/21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(7+17) / (7+14)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представлений учащихся о видах приемов гостей, о блюдах из рыбы и нерыбных продуктов моря, блюдах белорусской национальной кухни, связанных с праздниками календарного цикла.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 на расчет калорийности продуктов питания.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приготовления холодных блюд или закусок, первых и вторых блюд из рыбы, блюд белорусской национальной кухни</w:t>
            </w:r>
          </w:p>
        </w:tc>
      </w:tr>
      <w:tr w:rsidR="00921287" w:rsidRPr="00921287" w:rsidTr="002018B8">
        <w:trPr>
          <w:trHeight w:val="21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Основы изготовления швейных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17/15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34/30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(17+17) / (15+15)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51/45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(17+34) / (15+30)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знаний о свойствах тканей из химических волокон, об ассортименте искусственных и синтетических тканей, используемых при изготовлении швейных изделий, о съемных приспособлениях малой механизации бытовой швейной машины. 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конструирования и моделирования швейных изделий; навыков работы на бытовой швейной машине; изготовления швейного изделия</w:t>
            </w:r>
          </w:p>
        </w:tc>
      </w:tr>
      <w:tr w:rsidR="00921287" w:rsidRPr="00921287" w:rsidTr="002018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домоводства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8/7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(4+4) / (4+3)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12/9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(4+8) / (4+5)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Углубление знаний о компонентах декорирования интерьера. 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проекта для декорирования интерьера </w:t>
            </w: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помещения</w:t>
            </w:r>
          </w:p>
        </w:tc>
      </w:tr>
      <w:tr w:rsidR="00921287" w:rsidRPr="00921287" w:rsidTr="002018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Основы выращивания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0/4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0/6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 / (4+2)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0/12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 / (4+8)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Углубление знаний о видах цветочно-декоративного оформления участка; ассортименте растений для цветочно-декоративного оформления, </w:t>
            </w:r>
            <w:r w:rsidRPr="0092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вьющихся и ампельных растениях.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Отработка практических умений и навыков выращивания цветочно-декоративных и вьющихся растений</w:t>
            </w:r>
          </w:p>
        </w:tc>
      </w:tr>
      <w:tr w:rsidR="00921287" w:rsidRPr="00921287" w:rsidTr="002018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Вариативный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(7+5) / (6+6)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(7+11) / 6+12)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проектных заданий по выбранному виду декоративно-прикладного творчества</w:t>
            </w:r>
          </w:p>
        </w:tc>
      </w:tr>
      <w:tr w:rsidR="00921287" w:rsidRPr="00921287" w:rsidTr="002018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70/70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921287" w:rsidRPr="00921287" w:rsidRDefault="00921287" w:rsidP="00921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87">
        <w:rPr>
          <w:rFonts w:ascii="Times New Roman" w:eastAsia="Calibri" w:hAnsi="Times New Roman" w:cs="Times New Roman"/>
          <w:sz w:val="24"/>
          <w:szCs w:val="24"/>
        </w:rPr>
        <w:t>*Количество часов для изучения разделов (тем) (в числителе – для учреждений, не имеющих учебно-опытных участков, в знаменателе – для учреждений, имеющих участки).</w:t>
      </w:r>
    </w:p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</w:p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 xml:space="preserve">Таблица 3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«Трудовое обучение. Технический труд»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proofErr w:type="spellStart"/>
      <w:r w:rsidRPr="00921287">
        <w:rPr>
          <w:rFonts w:ascii="Times New Roman" w:eastAsia="Calibri" w:hAnsi="Times New Roman" w:cs="Times New Roman"/>
          <w:i/>
          <w:sz w:val="30"/>
          <w:szCs w:val="30"/>
        </w:rPr>
        <w:t>IX</w:t>
      </w:r>
      <w:proofErr w:type="spellEnd"/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 классе 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701"/>
        <w:gridCol w:w="1701"/>
        <w:gridCol w:w="3515"/>
      </w:tblGrid>
      <w:tr w:rsidR="00921287" w:rsidRPr="00921287" w:rsidTr="002018B8">
        <w:trPr>
          <w:trHeight w:val="6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трудового обучения (технический труд) на повышенном уровне)</w:t>
            </w:r>
          </w:p>
        </w:tc>
      </w:tr>
      <w:tr w:rsidR="00921287" w:rsidRPr="00921287" w:rsidTr="002018B8">
        <w:trPr>
          <w:trHeight w:val="140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1287" w:rsidRPr="00921287" w:rsidTr="002018B8">
        <w:trPr>
          <w:trHeight w:val="14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Обработка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(18+20)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54 (18+36)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Углубление представлений учащихся о современных ручных электрифицированных инструментах. Решение технологических задач.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выполнения столярных соединений, точения конических и фасонных поверхностей; совершенствование навыков выполнения технологических операций</w:t>
            </w:r>
          </w:p>
        </w:tc>
      </w:tr>
      <w:tr w:rsidR="00921287" w:rsidRPr="00921287" w:rsidTr="002018B8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>Обработка металлов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(8+8)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 (8+16)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Углубление знаний о видах композиционных материалов, особенностях их обработки.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Отработка практических умений и навыков выполнения </w:t>
            </w: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технологических операций точения наружных цилиндрических поверхностей, подрезания торцов и уступов, сверления отверстий в заготовках, приемов нарезания внутренней и наружной резьбы (вручную и на токарно-винторезном станке), сборки резьбового соединения.</w:t>
            </w:r>
            <w:proofErr w:type="gramEnd"/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Решение технологических задач</w:t>
            </w:r>
          </w:p>
        </w:tc>
      </w:tr>
      <w:tr w:rsidR="00921287" w:rsidRPr="00921287" w:rsidTr="002018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Ремонтные работы в быту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(2+2)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(2+7)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Отработка практических умений и навыков определения неисправностей и ремонта </w:t>
            </w:r>
            <w:proofErr w:type="spellStart"/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электроустановочных</w:t>
            </w:r>
            <w:proofErr w:type="spellEnd"/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электротехнических изделий</w:t>
            </w:r>
          </w:p>
        </w:tc>
      </w:tr>
      <w:tr w:rsidR="00921287" w:rsidRPr="00921287" w:rsidTr="002018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Вариативный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12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(6+6)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(6+12)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проектных заданий по выбранному виду технического творчества и художественной обработке материалов</w:t>
            </w:r>
          </w:p>
        </w:tc>
      </w:tr>
      <w:tr w:rsidR="00921287" w:rsidRPr="00921287" w:rsidTr="002018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21287" w:rsidRPr="00921287" w:rsidTr="002018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921287" w:rsidRPr="00921287" w:rsidRDefault="00921287" w:rsidP="009212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1287" w:rsidRPr="00921287" w:rsidRDefault="00921287" w:rsidP="0092128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 xml:space="preserve">Таблица 4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Рекомендации по изучению учебного предмета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«Трудовое обучение. Обслуживающий труд» </w:t>
      </w:r>
    </w:p>
    <w:p w:rsidR="00921287" w:rsidRPr="00921287" w:rsidRDefault="00921287" w:rsidP="0092128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proofErr w:type="spellStart"/>
      <w:r w:rsidRPr="00921287">
        <w:rPr>
          <w:rFonts w:ascii="Times New Roman" w:eastAsia="Calibri" w:hAnsi="Times New Roman" w:cs="Times New Roman"/>
          <w:i/>
          <w:sz w:val="30"/>
          <w:szCs w:val="30"/>
        </w:rPr>
        <w:t>IX</w:t>
      </w:r>
      <w:proofErr w:type="spellEnd"/>
      <w:r w:rsidRPr="00921287">
        <w:rPr>
          <w:rFonts w:ascii="Times New Roman" w:eastAsia="Calibri" w:hAnsi="Times New Roman" w:cs="Times New Roman"/>
          <w:i/>
          <w:sz w:val="30"/>
          <w:szCs w:val="30"/>
        </w:rPr>
        <w:t xml:space="preserve"> классе 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672"/>
        <w:gridCol w:w="1841"/>
        <w:gridCol w:w="3404"/>
      </w:tblGrid>
      <w:tr w:rsidR="00921287" w:rsidRPr="00921287" w:rsidTr="002018B8">
        <w:trPr>
          <w:trHeight w:val="5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 на изучение раздела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(использование дополнительного учебного времени при изучении трудового обучения (обслуживающий труд) на повышенном уровне)</w:t>
            </w:r>
          </w:p>
        </w:tc>
      </w:tr>
      <w:tr w:rsidR="00921287" w:rsidRPr="00921287" w:rsidTr="002018B8">
        <w:trPr>
          <w:trHeight w:val="126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(+ 1 час)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повышенный уровень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(+2 часа)</w:t>
            </w: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1287" w:rsidRPr="00921287" w:rsidTr="002018B8">
        <w:trPr>
          <w:trHeight w:val="3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приготовления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sz w:val="24"/>
                <w:szCs w:val="24"/>
              </w:rPr>
              <w:t>7/7*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16/15</w:t>
            </w:r>
          </w:p>
          <w:p w:rsidR="00921287" w:rsidRPr="00921287" w:rsidRDefault="00921287" w:rsidP="00921287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(7+9) / (7+8)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24/21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(7+17) / (7+14)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представлений учащихся о видах теста и сладких блюд, о блюдах из теста и сладких блюдах, блюдах белорусской национальной кухни, связанных с семейными обрядами.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приготовления блюд из теста, блюд белорусской национальной кухни</w:t>
            </w:r>
          </w:p>
        </w:tc>
      </w:tr>
      <w:tr w:rsidR="00921287" w:rsidRPr="00921287" w:rsidTr="002018B8">
        <w:trPr>
          <w:trHeight w:val="2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t xml:space="preserve">Основы изготовления швейных </w:t>
            </w:r>
            <w:r w:rsidRPr="0092128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  <w:lang w:eastAsia="ru-RU"/>
              </w:rPr>
              <w:lastRenderedPageBreak/>
              <w:t>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17/15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34/30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(17+17) / (15+15)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51/45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(17+34) / (15+30)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Углубление знаний о современных текстильных материалах, используемых </w:t>
            </w: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 изготовлении швейных изделий, их свойствах.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Отработка практических умений конструирования и моделирования швейных изделий, навыков работы на бытовой швейной машине, изготовления швейного изделия</w:t>
            </w:r>
          </w:p>
        </w:tc>
      </w:tr>
      <w:tr w:rsidR="00921287" w:rsidRPr="00921287" w:rsidTr="002018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Основы домоводства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4/3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8/7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(4+4) / (4+3)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12/9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(4+8) / (4+5)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Углубление знаний о планировании семейного бюджета, о правах потребителей, об имидже делового человека</w:t>
            </w:r>
          </w:p>
        </w:tc>
      </w:tr>
      <w:tr w:rsidR="00921287" w:rsidRPr="00921287" w:rsidTr="002018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выращивания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0/4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0/6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 / (4+2)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0/12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 / (4+8)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Углубление знаний о типах газонов, ассортименте растений для создания газонов</w:t>
            </w:r>
            <w:r w:rsidRPr="00921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Отработка практических умений и навыков по устройству газона</w:t>
            </w:r>
          </w:p>
        </w:tc>
      </w:tr>
      <w:tr w:rsidR="00921287" w:rsidRPr="00921287" w:rsidTr="002018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Вариативный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7/6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(7+5) / (6+6)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12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(7+11) / 6+12)</w:t>
            </w:r>
            <w:proofErr w:type="gramEnd"/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87" w:rsidRPr="00921287" w:rsidRDefault="00921287" w:rsidP="00921287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12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Выполнение проектных заданий по выбранному виду декоративно-прикладного творчества</w:t>
            </w:r>
          </w:p>
        </w:tc>
      </w:tr>
      <w:tr w:rsidR="00921287" w:rsidRPr="00921287" w:rsidTr="002018B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35/35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70/70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87" w:rsidRPr="00921287" w:rsidRDefault="00921287" w:rsidP="009212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2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105/105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287" w:rsidRPr="00921287" w:rsidRDefault="00921287" w:rsidP="00921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921287" w:rsidRPr="00921287" w:rsidRDefault="00921287" w:rsidP="00921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1287">
        <w:rPr>
          <w:rFonts w:ascii="Times New Roman" w:eastAsia="Calibri" w:hAnsi="Times New Roman" w:cs="Times New Roman"/>
          <w:sz w:val="24"/>
          <w:szCs w:val="24"/>
        </w:rPr>
        <w:t>*Количество часов для изучения разделов (тем) (в числителе – для учреждений, не имеющих учебно-опытных участков, в знаменателе – для учреждений, имеющих участки).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4. Календарно-тематическое планирование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К 2019/2020 учебному году издано примерное календарно-тематическое планирование по учебному предмету «Трудовое обучение»: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Трудовое обучение (технический труд). 5–9 классы (Минск: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Нац.       ин-т образования,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2019).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Трудовое обучение (обслуживающий труд). 5–9 классы (Минск: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Нац. ин-т образования,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>, 2019).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Примерное календарно-тематическое планирование по учебному предмету «Трудовое обучение» для </w:t>
      </w:r>
      <w:proofErr w:type="spellStart"/>
      <w:r w:rsidRPr="00921287">
        <w:rPr>
          <w:rFonts w:ascii="Times New Roman" w:eastAsia="Calibri" w:hAnsi="Times New Roman" w:cs="Times New Roman"/>
          <w:sz w:val="30"/>
          <w:szCs w:val="30"/>
        </w:rPr>
        <w:t>IX</w:t>
      </w:r>
      <w:proofErr w:type="spell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класса, размещено на национальном образовательном портале: </w:t>
      </w:r>
      <w:hyperlink r:id="rId12" w:history="1"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</w:t>
        </w:r>
        <w:proofErr w:type="spellStart"/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XI</w:t>
        </w:r>
        <w:proofErr w:type="spellEnd"/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 xml:space="preserve"> классы / Трудовое обучение</w:t>
        </w:r>
      </w:hyperlink>
      <w:r w:rsidRPr="00921287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5. Особенности организации образовательного процесса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При изучении учебного предмета «Трудовое обучение» </w:t>
      </w:r>
      <w:r w:rsidRPr="00921287">
        <w:rPr>
          <w:rFonts w:ascii="Times New Roman" w:eastAsia="Calibri" w:hAnsi="Times New Roman" w:cs="Times New Roman"/>
          <w:b/>
          <w:sz w:val="30"/>
          <w:szCs w:val="30"/>
        </w:rPr>
        <w:t>класс делится на две группы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(юноши, девушки) </w:t>
      </w:r>
      <w:r w:rsidRPr="00921287">
        <w:rPr>
          <w:rFonts w:ascii="Times New Roman" w:eastAsia="Calibri" w:hAnsi="Times New Roman" w:cs="Times New Roman"/>
          <w:b/>
          <w:bCs/>
          <w:sz w:val="30"/>
          <w:szCs w:val="30"/>
        </w:rPr>
        <w:t>вне зависимости от его наполняемости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в соответствии с пунктом 54 Положения об учреждении общего среднего образования.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lastRenderedPageBreak/>
        <w:t>При организации образовательного процесса для получения общего среднего образования на дому изучение учебного предмета «Трудовое обучение» не осуществляется.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 соответствии с Санитарными нормами и правилами «Требования для учреждений общего среднего образования», утвержденными постановлением Министерства здравоохранения Республики Беларусь от 27.12.2012 № 206, два учебных занятия по учебному предмету «Трудовое обучение» могут быть объединены.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Особое внимание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при организации учебных занятий 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следует обратить на формирование понятия об энергосбережении, знание и точное соблюдение всеми учащимися правил безопасного поведения, электробезопасности, санитарно-гигиенических требований в процессе выполнения работы.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Содержание вариативного компонента учебной программы для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en-US"/>
        </w:rPr>
        <w:t>V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–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en-US"/>
        </w:rPr>
        <w:t>IX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 классов расширено и дополнено.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Учитель трудового обучения может самостоятельно выбирать или дополнять указанные разделы другими темами, отражающими региональную специфику и особенности образовательной среды учреждения образования, в зависимости от материально-технической базы учреждения общего среднего образования, интересов учащихся.</w:t>
      </w:r>
      <w:proofErr w:type="gramEnd"/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Традиционно в учебных программах приводится примерный перечень изделий для практических работ. Учителю трудового обучения предоставлено право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планировать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изготовление изделий с учетом их соответствия изучаемым темам и технологическим операциям. В то же время при выборе изделия необходимо учитывать состояние материально-технической базы учреждения общего среднего образования, региональные традиции и, главное, желание и возможности учащихся. Кроме того, целесообразно сохранить принцип единообразного подхода при выборе изделия.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Учителя технического и обслуживающего труда имеют право на изменение последовательности изучения разделов и тем при условии сохранения целостности системы подготовки учащихся к трудовой, хозяйственно-бытовой деятельности.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До 15 % учебного времени учитель может использовать по своему усмотрению с учетом состояния материально-технической базы учреждения общего среднего образования.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При организации образовательного процесса по учебному предмету «Трудовое обучение» н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а первом учебном занятии в учебном году (далее – в каждой учебной четверти) во всех классах необходимо проводить обучение учащихся правилам безопасного поведения с учетом специфики учебного предмета и делать соответствующую запись в графе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«</w:t>
      </w:r>
      <w:proofErr w:type="spellStart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Змест</w:t>
      </w:r>
      <w:proofErr w:type="spellEnd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вучэбных</w:t>
      </w:r>
      <w:proofErr w:type="spellEnd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заняткаў</w:t>
      </w:r>
      <w:proofErr w:type="spellEnd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»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>классного журнала:</w:t>
      </w:r>
      <w:proofErr w:type="gramEnd"/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lastRenderedPageBreak/>
        <w:t>«Обучение правилам безопасного поведения»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или 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«</w:t>
      </w:r>
      <w:proofErr w:type="spellStart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ОПБП</w:t>
      </w:r>
      <w:proofErr w:type="spellEnd"/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»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(перед основной темой урока). Педагогический работник обязан убедиться в создании всех условий для безопасного проведения учебных занятий. Перед началом выполнения практической работы особое внимание следует уделять обучению безопасным приемам ее выполнения. 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соответствии с гигиеническими требованиями, с соблюдением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правил безопасной работы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>, а также в целях предохранения одежды делового стиля от загрязнения и порчи целесообразно предусмотреть для уроков трудового обучения наличие у учащихся и учителя удобной и функциональной специальной одежды (халат, куртка, рубашка, фартук, головной убор, нарукавники и др.).</w:t>
      </w:r>
      <w:proofErr w:type="gramEnd"/>
    </w:p>
    <w:p w:rsidR="00921287" w:rsidRPr="00921287" w:rsidRDefault="00921287" w:rsidP="00921287">
      <w:pPr>
        <w:widowControl w:val="0"/>
        <w:shd w:val="clear" w:color="auto" w:fill="FFFFFF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Обращаем внимание, что в соответствии с программой по учебному предмету «Трудовое обучение» учащиеся должны выполнять практические работы с использованием учебного оборудования, в том числе станков для обработки древесины и металла, швейных машин, оборудования для приготовления пищи во время урока под руководством учителя.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Поэтому руководителям учреждений общего среднего образования необходимо принять меры по материально-техническому обеспечению выполнения учащимися в полном объеме практической части учебной программы по учебному предмету «Трудовое обучение».</w:t>
      </w:r>
    </w:p>
    <w:p w:rsidR="00921287" w:rsidRPr="00921287" w:rsidRDefault="00921287" w:rsidP="0092128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</w:pP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Практические работы на учебном оборудовании проводятся при строгом соблюдении правил безопасной работы, противопожарной безопасности и санитарно-гигиенических требований. Персональная ответственность за исправную и безопасную работу учебного оборудования возлагается на учителя трудового обучения и руководителя учреждения общего среднего образования. 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При выполнении практических работ по трудовому обучению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на учебном оборудовании </w:t>
      </w:r>
      <w:r w:rsidRPr="00921287">
        <w:rPr>
          <w:rFonts w:ascii="Times New Roman" w:eastAsia="Calibri" w:hAnsi="Times New Roman" w:cs="Times New Roman"/>
          <w:sz w:val="30"/>
          <w:szCs w:val="30"/>
        </w:rPr>
        <w:t>учителю рекомендуется учитывать психофизические возможности отдельных учащихся и организовывать их работу с инструментами с учетом индивидуального подхода.</w:t>
      </w:r>
    </w:p>
    <w:p w:rsidR="00921287" w:rsidRPr="00921287" w:rsidRDefault="00921287" w:rsidP="00921287">
      <w:pPr>
        <w:shd w:val="clear" w:color="auto" w:fill="FFFFFF"/>
        <w:tabs>
          <w:tab w:val="right" w:pos="-2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proofErr w:type="gramStart"/>
      <w:r w:rsidRPr="00921287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Учитель технического труда в учреждениях общего среднего образования должен иметь квалификационный разряд по одной из рабочих профессий: станочник деревообрабатывающих станков, станочник металлообрабатывающих станков или станочник широкого профиля, что дает ему право работать на учебном станочном оборудовании, а также обучать учащихся приемам безопасной работы на учебных станках.</w:t>
      </w:r>
      <w:proofErr w:type="gramEnd"/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92128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Обращаем внимание, что выполнение домашнего задания учебной программой по учебному предмету «Трудовое обучение» не предусмотрено.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921287">
        <w:rPr>
          <w:rFonts w:ascii="Times New Roman" w:eastAsia="Calibri" w:hAnsi="Times New Roman" w:cs="Times New Roman"/>
          <w:iCs/>
          <w:sz w:val="30"/>
          <w:szCs w:val="30"/>
          <w:shd w:val="clear" w:color="auto" w:fill="FFFFFF"/>
        </w:rPr>
        <w:t>Учитель может предложить для выполнения дома задания творческого характера только по желанию учащихся.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Практические работы по трудовому обучению предполагают совершенствование и проверку усвоения учащимися учебного материала определенной темы 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(тем). Они являются средством тематического контроля. Отметки за работу заносятся в классный журнал и учитываются при осуществлении промежуточной аттестации</w:t>
      </w:r>
      <w:r w:rsidRPr="0092128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Учитывая большой образовательный потенциал экскурсий, значительное количество разноплановых экскурсионных объектов и туристических маршрутов местного значения, считаем необходимым активизировать использование этой формы работы с учетом принципа территориальной доступности, а также необходимости включения регионального краеведческого компонента в образовательный процесс.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С этой целью разработан Перечень экскурсионных объектов и туристических маршрутов, рекомендуемых для посещения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обучающимися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в рамках проведения учебных и факультативных занятий, внеклассных мероприятий с учетом содержания учебных программ по учебным предметам.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Обязательным условием является использование в образовательном процессе результатов ознакомления учащихся с достопримечательностями Беларуси. С этой целью в перечне объектов указаны разделы (темы) учебной программы, в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рамках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изучения которых необходимо предлагать учащимся задания с опорой на знания, впечатления, представления, приобретенные во время экскурсионных программ.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Перечень экскурсионных объектов и туристических маршрутов, рекомендуемых для посещения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>обучающимися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размещен на национальном образовательном портале: </w:t>
      </w:r>
      <w:hyperlink r:id="rId13" w:history="1">
        <w:r w:rsidRPr="00921287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www.adu.by / Образовательный процесс. 2019/2020 учебный год / Организация воспитания</w:t>
        </w:r>
      </w:hyperlink>
      <w:r w:rsidRPr="00921287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be-BY"/>
        </w:rPr>
        <w:t>.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 xml:space="preserve">6. </w:t>
      </w: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color w:val="000000"/>
          <w:sz w:val="30"/>
          <w:szCs w:val="30"/>
          <w:lang w:eastAsia="ru-RU"/>
        </w:rPr>
      </w:pPr>
      <w:proofErr w:type="gramStart"/>
      <w:r w:rsidRPr="0092128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Для организации деятельности </w:t>
      </w:r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 xml:space="preserve">методических формирований учителей трудового обучения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2019/2020 учебном году предлагается единая тема</w:t>
      </w:r>
      <w:r w:rsidRPr="00921287">
        <w:rPr>
          <w:rFonts w:ascii="Times New Roman" w:eastAsia="Calibri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  <w:r w:rsidRPr="00921287">
        <w:rPr>
          <w:rFonts w:ascii="Times New Roman" w:eastAsia="Calibri" w:hAnsi="Times New Roman" w:cs="Times New Roman"/>
          <w:b/>
          <w:i/>
          <w:iCs/>
          <w:color w:val="000000"/>
          <w:sz w:val="30"/>
          <w:szCs w:val="30"/>
          <w:lang w:eastAsia="ru-RU"/>
        </w:rPr>
        <w:t>«Развитие предметно-методических компетенций педагогов в условиях обновления содержания образования».</w:t>
      </w:r>
      <w:proofErr w:type="gramEnd"/>
    </w:p>
    <w:p w:rsidR="00921287" w:rsidRPr="00921287" w:rsidRDefault="00921287" w:rsidP="00921287">
      <w:pPr>
        <w:widowControl w:val="0"/>
        <w:shd w:val="clear" w:color="auto" w:fill="FFFFFF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 </w:t>
      </w:r>
      <w:proofErr w:type="gramStart"/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августовских предметных</w:t>
      </w:r>
      <w:proofErr w:type="gramEnd"/>
      <w:r w:rsidRPr="00921287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секциях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учителей трудового обучения рекомендуется обсудить следующие вопросы:</w:t>
      </w:r>
    </w:p>
    <w:p w:rsidR="00921287" w:rsidRPr="00921287" w:rsidRDefault="00921287" w:rsidP="00921287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921287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нормативное правовое и научно-методическое обеспечение образовательного процесса по учебному предмету «Трудовое обучение» в 2019/2020 учебном году;</w:t>
      </w:r>
    </w:p>
    <w:p w:rsidR="00921287" w:rsidRPr="00921287" w:rsidRDefault="00921287" w:rsidP="00921287">
      <w:pPr>
        <w:widowControl w:val="0"/>
        <w:tabs>
          <w:tab w:val="left" w:pos="716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</w:pP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x-none"/>
        </w:rPr>
        <w:t xml:space="preserve">анализ </w:t>
      </w:r>
      <w:proofErr w:type="gramStart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x-none"/>
        </w:rPr>
        <w:t>результатов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  <w:t xml:space="preserve"> работы методических формирований учителей трудового обучения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val="be-BY" w:eastAsia="x-none"/>
        </w:rPr>
        <w:t xml:space="preserve"> в 2018/2019 учебном году, планирование методической работы на 2019/2020 учебный год.</w:t>
      </w:r>
    </w:p>
    <w:p w:rsidR="00921287" w:rsidRPr="00921287" w:rsidRDefault="00921287" w:rsidP="00921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В течение учебного года на заседаниях методических формирований учителей трудового обучения 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рекомендуется рассмотреть </w:t>
      </w:r>
      <w:r w:rsidRPr="00921287">
        <w:rPr>
          <w:rFonts w:ascii="Times New Roman" w:eastAsia="Calibri" w:hAnsi="Times New Roman" w:cs="Times New Roman"/>
          <w:b/>
          <w:i/>
          <w:sz w:val="30"/>
          <w:szCs w:val="30"/>
        </w:rPr>
        <w:t>актуальные вопросы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теории и методики обучения трудовому обучению с учетом имеющегося эффективного педагогического опыта педагогов региона, такие как:</w:t>
      </w:r>
    </w:p>
    <w:p w:rsidR="00921287" w:rsidRPr="00921287" w:rsidRDefault="00921287" w:rsidP="00921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x-none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п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  <w:lang w:eastAsia="x-none"/>
        </w:rPr>
        <w:t>ути совершенствования предметно-методических компетенций учителей трудового обучения;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формирование предметных и </w:t>
      </w:r>
      <w:proofErr w:type="spellStart"/>
      <w:r w:rsidRPr="0092128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метапредметных</w:t>
      </w:r>
      <w:proofErr w:type="spellEnd"/>
      <w:r w:rsidRPr="0092128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компетенций учащихся в процессе освоения содержания учебного предмета «Трудовое обучение»;</w:t>
      </w:r>
    </w:p>
    <w:p w:rsidR="00921287" w:rsidRPr="00921287" w:rsidRDefault="00921287" w:rsidP="00921287">
      <w:pPr>
        <w:widowControl w:val="0"/>
        <w:shd w:val="clear" w:color="auto" w:fill="FFFFFF"/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применение современных информационных образовательных технологий и образовательных ресурсов, </w:t>
      </w:r>
      <w:r w:rsidRPr="00921287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способствующих организации продуктивной деятельности учащихся на учебных занятиях и во внеурочной деятельности по трудовому обучению;</w:t>
      </w:r>
      <w:proofErr w:type="gramEnd"/>
    </w:p>
    <w:p w:rsidR="00921287" w:rsidRPr="00921287" w:rsidRDefault="00921287" w:rsidP="00921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требования к мерам безопасности при организации образовательного процесса по учебному предмету «Трудовое обучение»;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контрольно-оценочная деятельность учителя и учащихся на уроках трудового обучения;</w:t>
      </w:r>
    </w:p>
    <w:p w:rsidR="00921287" w:rsidRPr="00921287" w:rsidRDefault="00921287" w:rsidP="0092128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н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епрерывное развитие профессионально-педагогического потенциала учителя трудового обучения в процессе подготовки к аттестации, квалификационному экзамену.</w:t>
      </w:r>
    </w:p>
    <w:p w:rsidR="00921287" w:rsidRPr="00921287" w:rsidRDefault="00921287" w:rsidP="00921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На региональном уровне необходимо организовать постоянное </w:t>
      </w:r>
      <w:r w:rsidRPr="00921287">
        <w:rPr>
          <w:rFonts w:ascii="Times New Roman" w:eastAsia="Calibri" w:hAnsi="Times New Roman" w:cs="Times New Roman"/>
          <w:b/>
          <w:sz w:val="30"/>
          <w:szCs w:val="30"/>
          <w:shd w:val="clear" w:color="auto" w:fill="FFFFFF"/>
        </w:rPr>
        <w:t>методическое сопровождение</w:t>
      </w:r>
      <w:r w:rsidRPr="00921287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образовательного процесса по учебному предмету «Трудовое обучение» через систему непрерывного повышения квалификации, </w:t>
      </w:r>
      <w:r w:rsidRPr="00921287">
        <w:rPr>
          <w:rFonts w:ascii="Times New Roman" w:eastAsia="Calibri" w:hAnsi="Times New Roman" w:cs="Times New Roman"/>
          <w:sz w:val="30"/>
          <w:szCs w:val="30"/>
        </w:rPr>
        <w:t>максимально используя резервы областных и Минского городского институтов развития образования, районных (городских) учебно-методических кабинетов.</w:t>
      </w:r>
    </w:p>
    <w:p w:rsidR="00921287" w:rsidRPr="00921287" w:rsidRDefault="00921287" w:rsidP="009212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2019/2020 учебном году размещены на сайте государственного учреждения образования «Академия последипломного образования» (</w:t>
      </w:r>
      <w:hyperlink r:id="rId14" w:history="1">
        <w:r w:rsidRPr="00921287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http://www.academy.edu.by/</w:t>
        </w:r>
      </w:hyperlink>
      <w:r w:rsidRPr="00921287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921287" w:rsidRPr="00921287" w:rsidRDefault="00921287" w:rsidP="009212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921287" w:rsidRPr="00921287" w:rsidRDefault="00921287" w:rsidP="00921287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val="be-BY"/>
        </w:rPr>
        <w:br w:type="page"/>
      </w:r>
    </w:p>
    <w:sectPr w:rsidR="00921287" w:rsidRPr="0092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9A2" w:rsidRDefault="00A359A2" w:rsidP="00921287">
      <w:pPr>
        <w:spacing w:after="0" w:line="240" w:lineRule="auto"/>
      </w:pPr>
      <w:r>
        <w:separator/>
      </w:r>
    </w:p>
  </w:endnote>
  <w:endnote w:type="continuationSeparator" w:id="0">
    <w:p w:rsidR="00A359A2" w:rsidRDefault="00A359A2" w:rsidP="0092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9A2" w:rsidRDefault="00A359A2" w:rsidP="00921287">
      <w:pPr>
        <w:spacing w:after="0" w:line="240" w:lineRule="auto"/>
      </w:pPr>
      <w:r>
        <w:separator/>
      </w:r>
    </w:p>
  </w:footnote>
  <w:footnote w:type="continuationSeparator" w:id="0">
    <w:p w:rsidR="00A359A2" w:rsidRDefault="00A359A2" w:rsidP="00921287">
      <w:pPr>
        <w:spacing w:after="0" w:line="240" w:lineRule="auto"/>
      </w:pPr>
      <w:r>
        <w:continuationSeparator/>
      </w:r>
    </w:p>
  </w:footnote>
  <w:footnote w:id="1">
    <w:p w:rsidR="002018B8" w:rsidRDefault="002018B8" w:rsidP="00921287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Pr="004D5DA7">
        <w:rPr>
          <w:rFonts w:ascii="Times New Roman" w:hAnsi="Times New Roman"/>
        </w:rPr>
        <w:t>количество часов для изучения разделов (тем) (в числителе – для учреждений общего среднего образования, не имеющих учебно-опытных участков, в знаменателе – для учреждений общего среднего образования, имеющих учебно-опытные участки)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87"/>
    <w:rsid w:val="00005772"/>
    <w:rsid w:val="00026496"/>
    <w:rsid w:val="000328C0"/>
    <w:rsid w:val="00041B84"/>
    <w:rsid w:val="00057BA3"/>
    <w:rsid w:val="0007686F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1E1023"/>
    <w:rsid w:val="002018B8"/>
    <w:rsid w:val="00204E28"/>
    <w:rsid w:val="00225C66"/>
    <w:rsid w:val="002C1EDF"/>
    <w:rsid w:val="002C7C76"/>
    <w:rsid w:val="00306218"/>
    <w:rsid w:val="0033707C"/>
    <w:rsid w:val="003468B3"/>
    <w:rsid w:val="0034722C"/>
    <w:rsid w:val="0036196A"/>
    <w:rsid w:val="003B21AE"/>
    <w:rsid w:val="003C748D"/>
    <w:rsid w:val="003D4107"/>
    <w:rsid w:val="00427F02"/>
    <w:rsid w:val="00435194"/>
    <w:rsid w:val="00435EC6"/>
    <w:rsid w:val="00436141"/>
    <w:rsid w:val="00440905"/>
    <w:rsid w:val="004604D4"/>
    <w:rsid w:val="00472CFB"/>
    <w:rsid w:val="004972C9"/>
    <w:rsid w:val="004C779F"/>
    <w:rsid w:val="004D5517"/>
    <w:rsid w:val="00577484"/>
    <w:rsid w:val="00596E2C"/>
    <w:rsid w:val="005D62A5"/>
    <w:rsid w:val="00604423"/>
    <w:rsid w:val="00641303"/>
    <w:rsid w:val="00652626"/>
    <w:rsid w:val="006534CC"/>
    <w:rsid w:val="00667457"/>
    <w:rsid w:val="006959AF"/>
    <w:rsid w:val="006A2011"/>
    <w:rsid w:val="006C1C10"/>
    <w:rsid w:val="006D50BF"/>
    <w:rsid w:val="006F5133"/>
    <w:rsid w:val="007370BF"/>
    <w:rsid w:val="007520D8"/>
    <w:rsid w:val="007536AF"/>
    <w:rsid w:val="0076531C"/>
    <w:rsid w:val="00770580"/>
    <w:rsid w:val="007B217D"/>
    <w:rsid w:val="007B4885"/>
    <w:rsid w:val="007B67AF"/>
    <w:rsid w:val="007D5ADC"/>
    <w:rsid w:val="007D7CAE"/>
    <w:rsid w:val="007E7672"/>
    <w:rsid w:val="008227CA"/>
    <w:rsid w:val="00856839"/>
    <w:rsid w:val="00860DF1"/>
    <w:rsid w:val="008B6920"/>
    <w:rsid w:val="0091400B"/>
    <w:rsid w:val="00921287"/>
    <w:rsid w:val="00973634"/>
    <w:rsid w:val="00994723"/>
    <w:rsid w:val="009E1EA2"/>
    <w:rsid w:val="00A34981"/>
    <w:rsid w:val="00A359A2"/>
    <w:rsid w:val="00A61B61"/>
    <w:rsid w:val="00A83C3E"/>
    <w:rsid w:val="00AB0AB1"/>
    <w:rsid w:val="00AC7391"/>
    <w:rsid w:val="00AE033D"/>
    <w:rsid w:val="00B01DE0"/>
    <w:rsid w:val="00B45AD8"/>
    <w:rsid w:val="00B75428"/>
    <w:rsid w:val="00B85A26"/>
    <w:rsid w:val="00BB35E3"/>
    <w:rsid w:val="00C32B35"/>
    <w:rsid w:val="00C37768"/>
    <w:rsid w:val="00C91B51"/>
    <w:rsid w:val="00C9324D"/>
    <w:rsid w:val="00CB0121"/>
    <w:rsid w:val="00CD09E8"/>
    <w:rsid w:val="00D23B04"/>
    <w:rsid w:val="00D359A6"/>
    <w:rsid w:val="00DE79B5"/>
    <w:rsid w:val="00E11ABA"/>
    <w:rsid w:val="00E14347"/>
    <w:rsid w:val="00E17FE9"/>
    <w:rsid w:val="00F3697D"/>
    <w:rsid w:val="00FC670C"/>
    <w:rsid w:val="00FD3698"/>
    <w:rsid w:val="00FD402E"/>
    <w:rsid w:val="00FE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21287"/>
    <w:rPr>
      <w:vertAlign w:val="superscript"/>
    </w:rPr>
  </w:style>
  <w:style w:type="paragraph" w:styleId="a4">
    <w:name w:val="footnote text"/>
    <w:basedOn w:val="a"/>
    <w:link w:val="a3"/>
    <w:semiHidden/>
    <w:unhideWhenUsed/>
    <w:rsid w:val="009212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212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92128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21287"/>
    <w:rPr>
      <w:vertAlign w:val="superscript"/>
    </w:rPr>
  </w:style>
  <w:style w:type="paragraph" w:styleId="a4">
    <w:name w:val="footnote text"/>
    <w:basedOn w:val="a"/>
    <w:link w:val="a3"/>
    <w:semiHidden/>
    <w:unhideWhenUsed/>
    <w:rsid w:val="0092128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9212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-2019-2020-uchebnyj-god/obshchee-srednee-obrazovanie/202-uchebnye-predmety-v-xi-klassy/1292-trudovoe-obuchenie.html" TargetMode="External"/><Relationship Id="rId13" Type="http://schemas.openxmlformats.org/officeDocument/2006/relationships/hyperlink" Target="https://adu.by/ru/homepage/obrazovatelnyj-protses-2019-2020-uchebnyj-god/organizatsiya-vospitaniy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du.by/ru/homepage/obrazovatelnyj-protses-2019-2020-uchebnyj-god/obshchee-srednee-obrazovanie/202-uchebnye-predmety-v-xi-klassy/1292-trudovoe-obucheni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-2019-2020-uchebnyj-god/obshchee-srednee-obrazovanie/202-uchebnye-predmety-v-xi-klassy/1292-trudovoe-obucheni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u.by/ru/homepage/obrazovatelnyj-protses-2019-2020-uchebnyj-god/obshchee-srednee-obrazovanie/202-uchebnye-predmety-v-xi-klassy/1292-trudovoe-obuche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://www.academy.ed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46B9-0D9C-4BD0-9808-945DA3E2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6143</Words>
  <Characters>35018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2019-08-12T12:43:00Z</dcterms:created>
  <dcterms:modified xsi:type="dcterms:W3CDTF">2019-08-12T12:43:00Z</dcterms:modified>
</cp:coreProperties>
</file>