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5568D2" w:rsidRPr="000C3595" w:rsidRDefault="005568D2" w:rsidP="00454501">
      <w:pPr>
        <w:tabs>
          <w:tab w:val="left" w:pos="567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76F81" w:rsidRPr="00876F81" w:rsidRDefault="00876F81" w:rsidP="00876F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876F81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Особенности организации образоваТельного процесса при изучении учебных предметов </w:t>
      </w:r>
      <w:r w:rsidRPr="00876F81">
        <w:rPr>
          <w:rFonts w:ascii="Times New Roman" w:hAnsi="Times New Roman" w:cs="Times New Roman"/>
          <w:b/>
          <w:bCs/>
          <w:caps/>
          <w:sz w:val="30"/>
          <w:szCs w:val="30"/>
          <w:u w:val="single"/>
        </w:rPr>
        <w:t>«русский язык» и «русская литература»</w:t>
      </w:r>
    </w:p>
    <w:p w:rsidR="00876F81" w:rsidRPr="00876F81" w:rsidRDefault="00876F81" w:rsidP="00876F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  <w:lang w:val="be-BY" w:eastAsia="ru-RU"/>
        </w:rPr>
        <w:t>Основным</w:t>
      </w:r>
      <w:r w:rsidRPr="00876F8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и целями языкового и литературного образования в учреждениях общего среднего образования являются: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76F81">
        <w:rPr>
          <w:rFonts w:ascii="Times New Roman" w:eastAsia="Calibri" w:hAnsi="Times New Roman" w:cs="Times New Roman"/>
          <w:sz w:val="30"/>
          <w:szCs w:val="30"/>
          <w:lang w:val="be-BY"/>
        </w:rPr>
        <w:t>формирование системы знаний о языке и речи, умений пользоваться русским языком во всех видах речевой деятельности, развитие средствами языка интеллектуальной, духовно-нравственной, коммуникативной, гражданской культуры учащихся;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 w:eastAsia="ru-RU"/>
        </w:rPr>
      </w:pPr>
      <w:r w:rsidRPr="00876F8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приобщение учащихся к искусству слова, развитие у них художественного мышления и эстетических чувств, читательской и речевой культуры, формирование нравственно-эстетических ориентаций личности. </w:t>
      </w:r>
    </w:p>
    <w:p w:rsidR="00876F81" w:rsidRPr="00876F81" w:rsidRDefault="00876F81" w:rsidP="00876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</w:rPr>
        <w:t>В 2018/2019 учебном году используются следующие учебные программы: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>V</w:t>
      </w:r>
      <w:r w:rsidR="00E16100"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  <w:t>-</w:t>
      </w:r>
      <w:r w:rsidRPr="00876F81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>VII</w:t>
      </w:r>
      <w:r w:rsidRPr="00876F8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r w:rsidRPr="00876F81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>IX</w:t>
      </w:r>
      <w:r w:rsidRPr="00876F8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классы: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Русский язык. Русская литература.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="00E16100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876F81">
        <w:rPr>
          <w:rFonts w:ascii="Times New Roman" w:hAnsi="Times New Roman" w:cs="Times New Roman"/>
          <w:sz w:val="30"/>
          <w:szCs w:val="30"/>
        </w:rPr>
        <w:t>IX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классы. – Минск: Нац. ин-т образования, 2017;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Русский язык.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ІІ класс // Зборнік вучэбных праграм для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 : Нац. ін-т адукацыі, 2017;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Русский язык.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ІІ класс // </w:t>
      </w:r>
      <w:r w:rsidRPr="00876F81">
        <w:rPr>
          <w:rFonts w:ascii="Times New Roman" w:hAnsi="Times New Roman" w:cs="Times New Roman"/>
          <w:sz w:val="30"/>
          <w:szCs w:val="30"/>
        </w:rPr>
        <w:t>Сборник у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чебных программ для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 : Нац. ин-т образования, 2017;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Русская литература.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ІІ класс // Зборнік вучэбных праграм для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ІІ</w:t>
      </w:r>
      <w:r w:rsidR="00B46B3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класа ўстаноў агульнай сярэдняй адукацыі з беларускай мовай навучання і выхавання. – Мінск : Нац. ін-т адукацыі, 2017;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Русская литература.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ІІ класс // </w:t>
      </w:r>
      <w:r w:rsidRPr="00876F81">
        <w:rPr>
          <w:rFonts w:ascii="Times New Roman" w:hAnsi="Times New Roman" w:cs="Times New Roman"/>
          <w:sz w:val="30"/>
          <w:szCs w:val="30"/>
        </w:rPr>
        <w:t>Сборник у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чебных программ для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>VIII</w:t>
      </w:r>
      <w:r w:rsidRPr="00876F81"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  <w:t xml:space="preserve"> класс: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белорусским и русским языками обучения и воспитания. Русский язык. Русская литература.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ІІІ класс. – Минск : Нац. ин-т образования, 2018;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Русский язык.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ІІІ класс // Зборнік вучэбных праграм для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ІІІ класа ўстаноў агульнай сярэдняй адукацыі з беларускай мовай навучання і выхавання. – Мінск : Нац. ін-т адукацыі, 2018;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Русский язык.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ІІІ класс // </w:t>
      </w:r>
      <w:r w:rsidRPr="00876F81">
        <w:rPr>
          <w:rFonts w:ascii="Times New Roman" w:hAnsi="Times New Roman" w:cs="Times New Roman"/>
          <w:sz w:val="30"/>
          <w:szCs w:val="30"/>
        </w:rPr>
        <w:t>Сборник у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чебных программ для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Русская литература.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ІІІ класс // Зборнік вучэбных праграм для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ІІІ класа ўстаноў агульнай сярэдняй адукацыі з беларускай мовай навучання і выхавання. – Мінск : Нац. ін-т адукацыі, 2018;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Русская литература.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ІІІ класс // </w:t>
      </w:r>
      <w:r w:rsidRPr="00876F81">
        <w:rPr>
          <w:rFonts w:ascii="Times New Roman" w:hAnsi="Times New Roman" w:cs="Times New Roman"/>
          <w:sz w:val="30"/>
          <w:szCs w:val="30"/>
        </w:rPr>
        <w:t>Сборник у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чебных программ для </w:t>
      </w:r>
      <w:r w:rsidRPr="00876F81">
        <w:rPr>
          <w:rFonts w:ascii="Times New Roman" w:hAnsi="Times New Roman" w:cs="Times New Roman"/>
          <w:sz w:val="30"/>
          <w:szCs w:val="30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>X</w:t>
      </w:r>
      <w:r w:rsidRPr="00876F81">
        <w:rPr>
          <w:rFonts w:ascii="Times New Roman" w:hAnsi="Times New Roman" w:cs="Times New Roman"/>
          <w:b/>
          <w:bCs/>
          <w:sz w:val="30"/>
          <w:szCs w:val="30"/>
          <w:u w:val="single"/>
        </w:rPr>
        <w:t>–</w:t>
      </w:r>
      <w:r w:rsidRPr="00876F81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>XI</w:t>
      </w:r>
      <w:r w:rsidRPr="00876F8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классы: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t>Учебные программы для учреждений общего среднего образования с белорусским и русским языками обучения и воспитания. Русский язык. Русская литература. Х</w:t>
      </w:r>
      <w:r w:rsidR="00E16100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876F81">
        <w:rPr>
          <w:rFonts w:ascii="Times New Roman" w:hAnsi="Times New Roman" w:cs="Times New Roman"/>
          <w:sz w:val="30"/>
          <w:szCs w:val="30"/>
        </w:rPr>
        <w:t>X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І классы (базовый уровень). – Минск : Нац. ин-т образования, 2017;</w:t>
      </w:r>
    </w:p>
    <w:p w:rsidR="00876F81" w:rsidRPr="00876F81" w:rsidRDefault="00876F81" w:rsidP="00876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76F81">
        <w:rPr>
          <w:rFonts w:ascii="Times New Roman" w:hAnsi="Times New Roman" w:cs="Times New Roman"/>
          <w:color w:val="000000"/>
          <w:sz w:val="30"/>
          <w:szCs w:val="30"/>
        </w:rPr>
        <w:t>Учебная программа по учебному предмету «Русский язык» для X класса (повышенный уровень)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 X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клас (павышаны ўзровень). </w:t>
      </w:r>
      <w:r w:rsidRPr="00876F81">
        <w:rPr>
          <w:rFonts w:ascii="Times New Roman" w:hAnsi="Times New Roman" w:cs="Times New Roman"/>
          <w:sz w:val="30"/>
          <w:szCs w:val="30"/>
        </w:rPr>
        <w:t xml:space="preserve">– 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Мінск : Нац. ін-т адукацыі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876F81">
        <w:rPr>
          <w:rFonts w:ascii="Times New Roman" w:hAnsi="Times New Roman" w:cs="Times New Roman"/>
          <w:sz w:val="30"/>
          <w:szCs w:val="30"/>
        </w:rPr>
        <w:t>2015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876F81" w:rsidRPr="00876F81" w:rsidRDefault="00876F81" w:rsidP="00876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76F81">
        <w:rPr>
          <w:rFonts w:ascii="Times New Roman" w:hAnsi="Times New Roman" w:cs="Times New Roman"/>
          <w:color w:val="000000"/>
          <w:sz w:val="30"/>
          <w:szCs w:val="30"/>
        </w:rPr>
        <w:t>Учебная программа по учебному предмету «Русский язык» для X класса (повышенный уровень)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 X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класс (повышенный уровень).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76F81">
        <w:rPr>
          <w:rFonts w:ascii="Times New Roman" w:hAnsi="Times New Roman" w:cs="Times New Roman"/>
          <w:sz w:val="30"/>
          <w:szCs w:val="30"/>
        </w:rPr>
        <w:t xml:space="preserve">– </w:t>
      </w:r>
      <w:r w:rsidR="00B46B34">
        <w:rPr>
          <w:rFonts w:ascii="Times New Roman" w:hAnsi="Times New Roman" w:cs="Times New Roman"/>
          <w:color w:val="000000"/>
          <w:sz w:val="30"/>
          <w:szCs w:val="30"/>
        </w:rPr>
        <w:t xml:space="preserve">Минск : Нац.   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ин-т образования, </w:t>
      </w:r>
      <w:r w:rsidRPr="00876F81">
        <w:rPr>
          <w:rFonts w:ascii="Times New Roman" w:hAnsi="Times New Roman" w:cs="Times New Roman"/>
          <w:sz w:val="30"/>
          <w:szCs w:val="30"/>
        </w:rPr>
        <w:t>2015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876F81" w:rsidRPr="00876F81" w:rsidRDefault="00876F81" w:rsidP="00876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76F81">
        <w:rPr>
          <w:rFonts w:ascii="Times New Roman" w:hAnsi="Times New Roman" w:cs="Times New Roman"/>
          <w:color w:val="000000"/>
          <w:sz w:val="30"/>
          <w:szCs w:val="30"/>
        </w:rPr>
        <w:t>Учебная программа по учебному предмету «Русская литература» для X класса (повышенный уровень)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// Вучэбныя праграмы па вучэбных прадметах для ўстаноў агульнай сярэдняй адукацыі з беларускай мовай 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lastRenderedPageBreak/>
        <w:t>навучання і выхавання.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 X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клас (павышаны ўзровень). </w:t>
      </w:r>
      <w:r w:rsidRPr="00876F81">
        <w:rPr>
          <w:rFonts w:ascii="Times New Roman" w:hAnsi="Times New Roman" w:cs="Times New Roman"/>
          <w:sz w:val="30"/>
          <w:szCs w:val="30"/>
        </w:rPr>
        <w:t xml:space="preserve">– 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Мінск : Нац. ін-т адукацыі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876F81">
        <w:rPr>
          <w:rFonts w:ascii="Times New Roman" w:hAnsi="Times New Roman" w:cs="Times New Roman"/>
          <w:sz w:val="30"/>
          <w:szCs w:val="30"/>
        </w:rPr>
        <w:t>2015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876F81" w:rsidRPr="00876F81" w:rsidRDefault="00876F81" w:rsidP="00876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76F81">
        <w:rPr>
          <w:rFonts w:ascii="Times New Roman" w:hAnsi="Times New Roman" w:cs="Times New Roman"/>
          <w:color w:val="000000"/>
          <w:sz w:val="30"/>
          <w:szCs w:val="30"/>
        </w:rPr>
        <w:t>Учебная программа по учебному предмету «Русская литература» для X класса (повышенный уровень)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 X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класс (повышенный уровень).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76F81">
        <w:rPr>
          <w:rFonts w:ascii="Times New Roman" w:hAnsi="Times New Roman" w:cs="Times New Roman"/>
          <w:sz w:val="30"/>
          <w:szCs w:val="30"/>
        </w:rPr>
        <w:t xml:space="preserve">– 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Минск : Нац. </w:t>
      </w:r>
      <w:r w:rsidR="00B46B3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ин-т образования, </w:t>
      </w:r>
      <w:r w:rsidRPr="00876F81">
        <w:rPr>
          <w:rFonts w:ascii="Times New Roman" w:hAnsi="Times New Roman" w:cs="Times New Roman"/>
          <w:sz w:val="30"/>
          <w:szCs w:val="30"/>
        </w:rPr>
        <w:t>2015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876F81" w:rsidRPr="00876F81" w:rsidRDefault="00876F81" w:rsidP="00876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76F81">
        <w:rPr>
          <w:rFonts w:ascii="Times New Roman" w:hAnsi="Times New Roman" w:cs="Times New Roman"/>
          <w:color w:val="000000"/>
          <w:sz w:val="30"/>
          <w:szCs w:val="30"/>
        </w:rPr>
        <w:t>Учебная программа по учебному предмету «Русский язык» для X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> класса (повышенный уровень)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 X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клас (павышаны ўзровень). </w:t>
      </w:r>
      <w:r w:rsidRPr="00876F81">
        <w:rPr>
          <w:rFonts w:ascii="Times New Roman" w:hAnsi="Times New Roman" w:cs="Times New Roman"/>
          <w:sz w:val="30"/>
          <w:szCs w:val="30"/>
        </w:rPr>
        <w:t xml:space="preserve">– 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Мінск : Нац. ін-т адукацыі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876F81">
        <w:rPr>
          <w:rFonts w:ascii="Times New Roman" w:hAnsi="Times New Roman" w:cs="Times New Roman"/>
          <w:sz w:val="30"/>
          <w:szCs w:val="30"/>
        </w:rPr>
        <w:t>2016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876F81" w:rsidRPr="00876F81" w:rsidRDefault="00876F81" w:rsidP="00876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76F81">
        <w:rPr>
          <w:rFonts w:ascii="Times New Roman" w:hAnsi="Times New Roman" w:cs="Times New Roman"/>
          <w:color w:val="000000"/>
          <w:sz w:val="30"/>
          <w:szCs w:val="30"/>
        </w:rPr>
        <w:t>Учебная программа по учебному предмету «Русский язык» для X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> класса (повышенный уровень)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 X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класс (повышенный уровень).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76F81">
        <w:rPr>
          <w:rFonts w:ascii="Times New Roman" w:hAnsi="Times New Roman" w:cs="Times New Roman"/>
          <w:sz w:val="30"/>
          <w:szCs w:val="30"/>
        </w:rPr>
        <w:t xml:space="preserve">– 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Минск : Нац. ин-т образования, </w:t>
      </w:r>
      <w:r w:rsidRPr="00876F81">
        <w:rPr>
          <w:rFonts w:ascii="Times New Roman" w:hAnsi="Times New Roman" w:cs="Times New Roman"/>
          <w:sz w:val="30"/>
          <w:szCs w:val="30"/>
        </w:rPr>
        <w:t>2016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876F81" w:rsidRPr="00876F81" w:rsidRDefault="00876F81" w:rsidP="00876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76F81">
        <w:rPr>
          <w:rFonts w:ascii="Times New Roman" w:hAnsi="Times New Roman" w:cs="Times New Roman"/>
          <w:color w:val="000000"/>
          <w:sz w:val="30"/>
          <w:szCs w:val="30"/>
        </w:rPr>
        <w:t>Учебная программа по учебному предмету «Русская литература» для X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> класса (повышенный уровень)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 X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клас (павышаны ўзровень). </w:t>
      </w:r>
      <w:r w:rsidRPr="00876F81">
        <w:rPr>
          <w:rFonts w:ascii="Times New Roman" w:hAnsi="Times New Roman" w:cs="Times New Roman"/>
          <w:sz w:val="30"/>
          <w:szCs w:val="30"/>
        </w:rPr>
        <w:t xml:space="preserve">– 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Мінск : Нац. ін-т адукацыі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876F81">
        <w:rPr>
          <w:rFonts w:ascii="Times New Roman" w:hAnsi="Times New Roman" w:cs="Times New Roman"/>
          <w:sz w:val="30"/>
          <w:szCs w:val="30"/>
        </w:rPr>
        <w:t>2016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876F81" w:rsidRPr="00876F81" w:rsidRDefault="00876F81" w:rsidP="00876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76F81">
        <w:rPr>
          <w:rFonts w:ascii="Times New Roman" w:hAnsi="Times New Roman" w:cs="Times New Roman"/>
          <w:color w:val="000000"/>
          <w:sz w:val="30"/>
          <w:szCs w:val="30"/>
        </w:rPr>
        <w:t>Учебная программа по учебному предмету «Русская литература» для X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> класса (повышенный уровень)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 X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876F8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класс (повышенный уровень).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76F81">
        <w:rPr>
          <w:rFonts w:ascii="Times New Roman" w:hAnsi="Times New Roman" w:cs="Times New Roman"/>
          <w:sz w:val="30"/>
          <w:szCs w:val="30"/>
        </w:rPr>
        <w:t xml:space="preserve">– 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 xml:space="preserve">Минск : Нац. ин-т образования, </w:t>
      </w:r>
      <w:r w:rsidRPr="00876F81">
        <w:rPr>
          <w:rFonts w:ascii="Times New Roman" w:hAnsi="Times New Roman" w:cs="Times New Roman"/>
          <w:sz w:val="30"/>
          <w:szCs w:val="30"/>
        </w:rPr>
        <w:t>2016</w:t>
      </w:r>
      <w:r w:rsidRPr="00876F8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У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чебные программы размещены на национальном образовательном портале: </w:t>
      </w:r>
      <w:hyperlink r:id="rId8" w:history="1">
        <w:r w:rsidRPr="00876F81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  <w:lang w:val="en-US"/>
          </w:rPr>
          <w:t>www</w:t>
        </w:r>
        <w:r w:rsidRPr="00876F81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</w:rPr>
          <w:t>.</w:t>
        </w:r>
        <w:r w:rsidRPr="00876F81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  <w:lang w:val="en-US"/>
          </w:rPr>
          <w:t>adu</w:t>
        </w:r>
        <w:r w:rsidRPr="00876F81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</w:rPr>
          <w:t>.</w:t>
        </w:r>
        <w:r w:rsidRPr="00876F81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  <w:lang w:val="en-US"/>
          </w:rPr>
          <w:t>by</w:t>
        </w:r>
      </w:hyperlink>
      <w:r w:rsidRPr="00876F81">
        <w:rPr>
          <w:rFonts w:ascii="Times New Roman" w:hAnsi="Times New Roman" w:cs="Times New Roman"/>
          <w:bCs/>
          <w:i/>
          <w:sz w:val="30"/>
          <w:szCs w:val="30"/>
          <w:u w:val="single"/>
        </w:rPr>
        <w:t xml:space="preserve"> / </w:t>
      </w:r>
      <w:r w:rsidRPr="00876F81">
        <w:rPr>
          <w:rFonts w:ascii="Times New Roman" w:hAnsi="Times New Roman" w:cs="Times New Roman"/>
          <w:bCs/>
          <w:i/>
          <w:sz w:val="30"/>
          <w:szCs w:val="30"/>
        </w:rPr>
        <w:t xml:space="preserve">Образовательный процесс. 2018/2019 учебный год </w:t>
      </w:r>
      <w:r w:rsidRPr="00876F81">
        <w:rPr>
          <w:rFonts w:ascii="Times New Roman" w:hAnsi="Times New Roman" w:cs="Times New Roman"/>
          <w:i/>
          <w:sz w:val="30"/>
          <w:szCs w:val="30"/>
        </w:rPr>
        <w:t xml:space="preserve">/ Учебные предметы. </w:t>
      </w:r>
      <w:r w:rsidRPr="00876F81">
        <w:rPr>
          <w:rFonts w:ascii="Times New Roman" w:hAnsi="Times New Roman" w:cs="Times New Roman"/>
          <w:i/>
          <w:sz w:val="30"/>
          <w:szCs w:val="30"/>
          <w:lang w:val="en-US"/>
        </w:rPr>
        <w:t>V</w:t>
      </w:r>
      <w:r w:rsidRPr="00876F81">
        <w:rPr>
          <w:rFonts w:ascii="Times New Roman" w:hAnsi="Times New Roman" w:cs="Times New Roman"/>
          <w:i/>
          <w:sz w:val="30"/>
          <w:szCs w:val="30"/>
        </w:rPr>
        <w:t>–</w:t>
      </w:r>
      <w:r w:rsidRPr="00876F81">
        <w:rPr>
          <w:rFonts w:ascii="Times New Roman" w:hAnsi="Times New Roman" w:cs="Times New Roman"/>
          <w:i/>
          <w:sz w:val="30"/>
          <w:szCs w:val="30"/>
          <w:lang w:val="en-US"/>
        </w:rPr>
        <w:t>XI</w:t>
      </w:r>
      <w:r w:rsidRPr="00876F8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76F81">
        <w:rPr>
          <w:rFonts w:ascii="Times New Roman" w:hAnsi="Times New Roman" w:cs="Times New Roman"/>
          <w:i/>
          <w:sz w:val="30"/>
          <w:szCs w:val="30"/>
          <w:lang w:val="be-BY"/>
        </w:rPr>
        <w:t xml:space="preserve">классы. </w:t>
      </w:r>
      <w:hyperlink r:id="rId9" w:history="1">
        <w:r w:rsidRPr="00876F81">
          <w:rPr>
            <w:rFonts w:ascii="Times New Roman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 xml:space="preserve">Русский </w:t>
        </w:r>
        <w:r w:rsidRPr="00876F81">
          <w:rPr>
            <w:rFonts w:ascii="Times New Roman" w:hAnsi="Times New Roman" w:cs="Times New Roman"/>
            <w:b/>
            <w:i/>
            <w:color w:val="0563C1"/>
            <w:sz w:val="30"/>
            <w:szCs w:val="30"/>
            <w:u w:val="single"/>
          </w:rPr>
          <w:t>язык</w:t>
        </w:r>
      </w:hyperlink>
      <w:r w:rsidRPr="00876F81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10" w:history="1">
        <w:r w:rsidRPr="00876F81">
          <w:rPr>
            <w:rFonts w:ascii="Times New Roman" w:hAnsi="Times New Roman" w:cs="Times New Roman"/>
            <w:b/>
            <w:i/>
            <w:color w:val="0563C1"/>
            <w:sz w:val="30"/>
            <w:szCs w:val="30"/>
            <w:u w:val="single"/>
          </w:rPr>
          <w:t>(Русская литература)</w:t>
        </w:r>
      </w:hyperlink>
      <w:r w:rsidRPr="00876F81">
        <w:rPr>
          <w:rFonts w:ascii="Times New Roman" w:hAnsi="Times New Roman" w:cs="Times New Roman"/>
          <w:i/>
          <w:sz w:val="30"/>
          <w:szCs w:val="30"/>
        </w:rPr>
        <w:t>.</w:t>
      </w:r>
    </w:p>
    <w:p w:rsidR="00B778B6" w:rsidRDefault="00B778B6" w:rsidP="009D6A70">
      <w:pPr>
        <w:spacing w:after="0" w:line="240" w:lineRule="auto"/>
        <w:rPr>
          <w:rFonts w:ascii="Times New Roman" w:hAnsi="Times New Roman" w:cs="Times New Roman"/>
          <w:b/>
          <w:bCs/>
          <w:i/>
          <w:sz w:val="30"/>
          <w:szCs w:val="30"/>
          <w:u w:val="single"/>
          <w:lang w:eastAsia="ru-RU"/>
        </w:rPr>
      </w:pPr>
    </w:p>
    <w:p w:rsidR="00876F81" w:rsidRPr="00B778B6" w:rsidRDefault="00876F81" w:rsidP="009D6A70">
      <w:pPr>
        <w:spacing w:after="0" w:line="240" w:lineRule="auto"/>
        <w:rPr>
          <w:rFonts w:ascii="Times New Roman" w:hAnsi="Times New Roman" w:cs="Times New Roman"/>
          <w:b/>
          <w:bCs/>
          <w:i/>
          <w:sz w:val="30"/>
          <w:szCs w:val="30"/>
          <w:lang w:val="be-BY"/>
        </w:rPr>
      </w:pPr>
      <w:r w:rsidRPr="00B778B6">
        <w:rPr>
          <w:rFonts w:ascii="Times New Roman" w:hAnsi="Times New Roman" w:cs="Times New Roman"/>
          <w:b/>
          <w:bCs/>
          <w:i/>
          <w:sz w:val="30"/>
          <w:szCs w:val="30"/>
          <w:lang w:eastAsia="ru-RU"/>
        </w:rPr>
        <w:t>Учебный предмет «Русский язык»</w:t>
      </w:r>
      <w:r w:rsidR="009D6A70" w:rsidRPr="00B778B6">
        <w:rPr>
          <w:rFonts w:ascii="Times New Roman" w:hAnsi="Times New Roman" w:cs="Times New Roman"/>
          <w:b/>
          <w:bCs/>
          <w:i/>
          <w:sz w:val="30"/>
          <w:szCs w:val="30"/>
          <w:lang w:eastAsia="ru-RU"/>
        </w:rPr>
        <w:t xml:space="preserve">, </w:t>
      </w:r>
      <w:r w:rsidRPr="00B778B6">
        <w:rPr>
          <w:rFonts w:ascii="Times New Roman" w:hAnsi="Times New Roman" w:cs="Times New Roman"/>
          <w:b/>
          <w:bCs/>
          <w:i/>
          <w:sz w:val="30"/>
          <w:szCs w:val="30"/>
        </w:rPr>
        <w:t>V</w:t>
      </w:r>
      <w:r w:rsidRPr="00B778B6">
        <w:rPr>
          <w:rFonts w:ascii="Times New Roman" w:hAnsi="Times New Roman" w:cs="Times New Roman"/>
          <w:b/>
          <w:bCs/>
          <w:i/>
          <w:sz w:val="30"/>
          <w:szCs w:val="30"/>
          <w:lang w:val="be-BY"/>
        </w:rPr>
        <w:t>ІІІ класс</w:t>
      </w:r>
    </w:p>
    <w:p w:rsidR="00876F81" w:rsidRPr="00876F81" w:rsidRDefault="00876F81" w:rsidP="00876F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t>Обращаем внимание на то, что некоторые темы учебной программы, имеющие теоретическое значение и не оказывающие влияния на практическую речевую деятельность, переведены на уровень ознакомления (“Грамматическое значение словосочетания”, “Свободные и несвободные словосочетания”), что предусматривает формирование общего представления о конкретном языковом явлении и предполагает работу над умениями и навыками на практическом уровне. Контроль результатов учебной деятельности на теоретическом уровне не осуществляется.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lastRenderedPageBreak/>
        <w:t>В 2018/2019 учебном году в образовательном процессе будет использоваться новое учебное пособие «Русский язык. 8 класс» авторов Л.А. Муриной, Т.В. Игнатович, Ж.Ф. Жадейко.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6F81">
        <w:rPr>
          <w:rFonts w:ascii="Times New Roman" w:hAnsi="Times New Roman" w:cs="Times New Roman"/>
          <w:b/>
          <w:sz w:val="30"/>
          <w:szCs w:val="30"/>
        </w:rPr>
        <w:t>Особенностями учебного пособия являются: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использование системы ориентирования в учебном пособии: условных обозначений для проведения различных видов разбора, указания на толкование значения слова в словарике, прилагаемом к пособию, на наличие заданий из электронного ресурса; рубрик, определяющих для учащихся способы учебных действий и виды деятельности;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отбор содержания, способствующего получению учащимися необходимых знаний о языковых явлениях и особенностях их функционирования в речи; формированию умений использования полученных знаний в речевой практике; развитию интеллектуальной, духовно-нравственной, коммуникативной, гражданской культуры учащихся;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система упражнений, ориентированная на развитие культуры устной и письменной речи, формирование предметных и метапредметных компетенций учащихся; включение материалов, направленных на обогащение словарного запаса учащихся и совершенствование культуры их речи;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 xml:space="preserve">организация повторения и закрепления ранее изученного материала с помощью сквозной орфографической работы и различных видов лингвистического анализа; </w:t>
      </w:r>
    </w:p>
    <w:p w:rsidR="00B778B6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 xml:space="preserve">наличие ссылок на компоненты </w:t>
      </w:r>
      <w:r w:rsidR="00B778B6">
        <w:rPr>
          <w:rFonts w:ascii="Times New Roman" w:hAnsi="Times New Roman" w:cs="Times New Roman"/>
          <w:sz w:val="30"/>
          <w:szCs w:val="30"/>
        </w:rPr>
        <w:t>УМК</w:t>
      </w:r>
      <w:r w:rsidR="00B46B34">
        <w:rPr>
          <w:rFonts w:ascii="Times New Roman" w:hAnsi="Times New Roman" w:cs="Times New Roman"/>
          <w:sz w:val="30"/>
          <w:szCs w:val="30"/>
        </w:rPr>
        <w:t xml:space="preserve"> по учебному предмету </w:t>
      </w:r>
      <w:r w:rsidRPr="00876F81">
        <w:rPr>
          <w:rFonts w:ascii="Times New Roman" w:hAnsi="Times New Roman" w:cs="Times New Roman"/>
          <w:sz w:val="30"/>
          <w:szCs w:val="30"/>
        </w:rPr>
        <w:t>(в</w:t>
      </w:r>
      <w:r w:rsidR="00B46B3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76F81">
        <w:rPr>
          <w:rFonts w:ascii="Times New Roman" w:hAnsi="Times New Roman" w:cs="Times New Roman"/>
          <w:sz w:val="30"/>
          <w:szCs w:val="30"/>
        </w:rPr>
        <w:t>частности, на ЭОР), размещ</w:t>
      </w:r>
      <w:r w:rsidR="00B778B6">
        <w:rPr>
          <w:rFonts w:ascii="Times New Roman" w:hAnsi="Times New Roman" w:cs="Times New Roman"/>
          <w:sz w:val="30"/>
          <w:szCs w:val="30"/>
        </w:rPr>
        <w:t>е</w:t>
      </w:r>
      <w:r w:rsidRPr="00876F81">
        <w:rPr>
          <w:rFonts w:ascii="Times New Roman" w:hAnsi="Times New Roman" w:cs="Times New Roman"/>
          <w:sz w:val="30"/>
          <w:szCs w:val="30"/>
        </w:rPr>
        <w:t xml:space="preserve">нный на национальном образовательном портале </w:t>
      </w:r>
      <w:r w:rsidRPr="00B778B6">
        <w:rPr>
          <w:rFonts w:ascii="Times New Roman" w:hAnsi="Times New Roman" w:cs="Times New Roman"/>
          <w:bCs/>
          <w:i/>
          <w:color w:val="0563C1"/>
          <w:sz w:val="30"/>
          <w:szCs w:val="30"/>
          <w:u w:val="single"/>
          <w:lang w:val="en-US"/>
        </w:rPr>
        <w:t>http</w:t>
      </w:r>
      <w:r w:rsidRPr="00483E1D">
        <w:rPr>
          <w:rFonts w:ascii="Times New Roman" w:hAnsi="Times New Roman" w:cs="Times New Roman"/>
          <w:bCs/>
          <w:i/>
          <w:color w:val="0563C1"/>
          <w:sz w:val="30"/>
          <w:szCs w:val="30"/>
          <w:u w:val="single"/>
        </w:rPr>
        <w:t>:</w:t>
      </w:r>
      <w:r w:rsidRPr="00B778B6">
        <w:rPr>
          <w:rFonts w:ascii="Times New Roman" w:hAnsi="Times New Roman" w:cs="Times New Roman"/>
          <w:bCs/>
          <w:i/>
          <w:color w:val="0563C1"/>
          <w:sz w:val="30"/>
          <w:szCs w:val="30"/>
          <w:u w:val="single"/>
          <w:lang w:val="en-US"/>
        </w:rPr>
        <w:t>e</w:t>
      </w:r>
      <w:r w:rsidRPr="00483E1D">
        <w:rPr>
          <w:rFonts w:ascii="Times New Roman" w:hAnsi="Times New Roman" w:cs="Times New Roman"/>
          <w:bCs/>
          <w:i/>
          <w:color w:val="0563C1"/>
          <w:sz w:val="30"/>
          <w:szCs w:val="30"/>
          <w:u w:val="single"/>
        </w:rPr>
        <w:t>-</w:t>
      </w:r>
      <w:r w:rsidRPr="00B778B6">
        <w:rPr>
          <w:rFonts w:ascii="Times New Roman" w:hAnsi="Times New Roman" w:cs="Times New Roman"/>
          <w:bCs/>
          <w:i/>
          <w:color w:val="0563C1"/>
          <w:sz w:val="30"/>
          <w:szCs w:val="30"/>
          <w:u w:val="single"/>
          <w:lang w:val="en-US"/>
        </w:rPr>
        <w:t>vedy</w:t>
      </w:r>
      <w:r w:rsidRPr="00483E1D">
        <w:rPr>
          <w:rFonts w:ascii="Times New Roman" w:hAnsi="Times New Roman" w:cs="Times New Roman"/>
          <w:bCs/>
          <w:i/>
          <w:color w:val="0563C1"/>
          <w:sz w:val="30"/>
          <w:szCs w:val="30"/>
          <w:u w:val="single"/>
        </w:rPr>
        <w:t>.</w:t>
      </w:r>
      <w:r w:rsidRPr="00B778B6">
        <w:rPr>
          <w:rFonts w:ascii="Times New Roman" w:hAnsi="Times New Roman" w:cs="Times New Roman"/>
          <w:bCs/>
          <w:i/>
          <w:color w:val="0563C1"/>
          <w:sz w:val="30"/>
          <w:szCs w:val="30"/>
          <w:u w:val="single"/>
          <w:lang w:val="en-US"/>
        </w:rPr>
        <w:t>edu</w:t>
      </w:r>
      <w:r w:rsidRPr="00483E1D">
        <w:rPr>
          <w:rFonts w:ascii="Times New Roman" w:hAnsi="Times New Roman" w:cs="Times New Roman"/>
          <w:bCs/>
          <w:i/>
          <w:color w:val="0563C1"/>
          <w:sz w:val="30"/>
          <w:szCs w:val="30"/>
          <w:u w:val="single"/>
        </w:rPr>
        <w:t>.</w:t>
      </w:r>
      <w:r w:rsidRPr="00B778B6">
        <w:rPr>
          <w:rFonts w:ascii="Times New Roman" w:hAnsi="Times New Roman" w:cs="Times New Roman"/>
          <w:bCs/>
          <w:i/>
          <w:color w:val="0563C1"/>
          <w:sz w:val="30"/>
          <w:szCs w:val="30"/>
          <w:u w:val="single"/>
          <w:lang w:val="en-US"/>
        </w:rPr>
        <w:t>by</w:t>
      </w:r>
      <w:r w:rsidRPr="00876F81">
        <w:rPr>
          <w:rFonts w:ascii="Times New Roman" w:hAnsi="Times New Roman" w:cs="Times New Roman"/>
          <w:i/>
          <w:sz w:val="30"/>
          <w:szCs w:val="30"/>
        </w:rPr>
        <w:t>/</w:t>
      </w:r>
      <w:r w:rsidRPr="00876F81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 xml:space="preserve">Методический аппарат учебного пособия направлен на активизацию познавательной деятельности, развитие интеллектуальных способностей учащихся, формирование умений сопоставлять языковые факты, самостоятельно выводить закономерности, аргументировать, делать выводы. </w:t>
      </w:r>
    </w:p>
    <w:p w:rsidR="00B778B6" w:rsidRDefault="00B778B6" w:rsidP="00876F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876F81" w:rsidRPr="00B778B6" w:rsidRDefault="00876F81" w:rsidP="00876F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0"/>
          <w:szCs w:val="30"/>
          <w:lang w:eastAsia="ru-RU"/>
        </w:rPr>
      </w:pPr>
      <w:r w:rsidRPr="00B778B6">
        <w:rPr>
          <w:rFonts w:ascii="Times New Roman" w:hAnsi="Times New Roman" w:cs="Times New Roman"/>
          <w:b/>
          <w:bCs/>
          <w:i/>
          <w:sz w:val="30"/>
          <w:szCs w:val="30"/>
          <w:lang w:eastAsia="ru-RU"/>
        </w:rPr>
        <w:t>Учебный предмет «Русская литература»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 xml:space="preserve">В содержание учебной программы по учебному предмету «Русская литература» </w:t>
      </w:r>
      <w:r w:rsidR="009D6A70">
        <w:rPr>
          <w:rFonts w:ascii="Times New Roman" w:hAnsi="Times New Roman" w:cs="Times New Roman"/>
          <w:sz w:val="30"/>
          <w:szCs w:val="30"/>
        </w:rPr>
        <w:t xml:space="preserve">для </w:t>
      </w:r>
      <w:r w:rsidR="009D6A70" w:rsidRPr="00876F81"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  <w:t>VIII</w:t>
      </w:r>
      <w:r w:rsidR="009D6A70" w:rsidRPr="00876F8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класс</w:t>
      </w:r>
      <w:r w:rsidR="009D6A70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а</w:t>
      </w:r>
      <w:r w:rsidR="009D6A70" w:rsidRPr="00876F81">
        <w:rPr>
          <w:rFonts w:ascii="Times New Roman" w:hAnsi="Times New Roman" w:cs="Times New Roman"/>
          <w:sz w:val="30"/>
          <w:szCs w:val="30"/>
        </w:rPr>
        <w:t xml:space="preserve"> </w:t>
      </w:r>
      <w:r w:rsidRPr="00876F81">
        <w:rPr>
          <w:rFonts w:ascii="Times New Roman" w:hAnsi="Times New Roman" w:cs="Times New Roman"/>
          <w:sz w:val="30"/>
          <w:szCs w:val="30"/>
        </w:rPr>
        <w:t>внесены следующие изменения: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F81">
        <w:rPr>
          <w:rFonts w:ascii="Times New Roman" w:hAnsi="Times New Roman" w:cs="Times New Roman"/>
          <w:sz w:val="30"/>
          <w:szCs w:val="30"/>
        </w:rPr>
        <w:t>сокращено количество обязательных для изучения сонетов У. Шекспира с четыр</w:t>
      </w:r>
      <w:r w:rsidR="00B778B6">
        <w:rPr>
          <w:rFonts w:ascii="Times New Roman" w:hAnsi="Times New Roman" w:cs="Times New Roman"/>
          <w:sz w:val="30"/>
          <w:szCs w:val="30"/>
        </w:rPr>
        <w:t>е</w:t>
      </w:r>
      <w:r w:rsidRPr="00876F81">
        <w:rPr>
          <w:rFonts w:ascii="Times New Roman" w:hAnsi="Times New Roman" w:cs="Times New Roman"/>
          <w:sz w:val="30"/>
          <w:szCs w:val="30"/>
        </w:rPr>
        <w:t>х до тр</w:t>
      </w:r>
      <w:r w:rsidR="00B778B6">
        <w:rPr>
          <w:rFonts w:ascii="Times New Roman" w:hAnsi="Times New Roman" w:cs="Times New Roman"/>
          <w:sz w:val="30"/>
          <w:szCs w:val="30"/>
        </w:rPr>
        <w:t>е</w:t>
      </w:r>
      <w:r w:rsidRPr="00876F81">
        <w:rPr>
          <w:rFonts w:ascii="Times New Roman" w:hAnsi="Times New Roman" w:cs="Times New Roman"/>
          <w:sz w:val="30"/>
          <w:szCs w:val="30"/>
        </w:rPr>
        <w:t>х (исключен сонет 98);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-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76F81">
        <w:rPr>
          <w:rFonts w:ascii="Times New Roman" w:hAnsi="Times New Roman" w:cs="Times New Roman"/>
          <w:sz w:val="30"/>
          <w:szCs w:val="30"/>
        </w:rPr>
        <w:t>стихотворени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76F81">
        <w:rPr>
          <w:rFonts w:ascii="Times New Roman" w:hAnsi="Times New Roman" w:cs="Times New Roman"/>
          <w:sz w:val="30"/>
          <w:szCs w:val="30"/>
        </w:rPr>
        <w:t xml:space="preserve"> А. Пушкина «Редеет облаков летучая гряда»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876F81">
        <w:rPr>
          <w:rFonts w:ascii="Times New Roman" w:hAnsi="Times New Roman" w:cs="Times New Roman"/>
          <w:sz w:val="30"/>
          <w:szCs w:val="30"/>
        </w:rPr>
        <w:t>К. Симонова «Ты помнишь, Алеша, дороги Смоленщины» перенесен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76F81">
        <w:rPr>
          <w:rFonts w:ascii="Times New Roman" w:hAnsi="Times New Roman" w:cs="Times New Roman"/>
          <w:sz w:val="30"/>
          <w:szCs w:val="30"/>
        </w:rPr>
        <w:t xml:space="preserve"> в список для дополнительного чтения;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lastRenderedPageBreak/>
        <w:t>- в список для чтения и изучения добавлены стихотворения в прозе И. Тургенева («Мы еще повоюем», «Русский язык», «Воробей»);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- стихотворение С. Орлова «Его зарыли в шар Земной» перенесено из списка для дополнительного чтения в список для чтения и изучения;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- добавлена краткая характеристика разделов «Литература первой половины ХIХ века», «Литература второй половины ХIХ века», «Литература первой половины ХХ века»;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- произведение Б. Васильева «А зори здесь тихие…»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876F81">
        <w:rPr>
          <w:rFonts w:ascii="Times New Roman" w:hAnsi="Times New Roman" w:cs="Times New Roman"/>
          <w:sz w:val="30"/>
          <w:szCs w:val="30"/>
        </w:rPr>
        <w:t>творчество В. Шукшина исключен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76F81">
        <w:rPr>
          <w:rFonts w:ascii="Times New Roman" w:hAnsi="Times New Roman" w:cs="Times New Roman"/>
          <w:sz w:val="30"/>
          <w:szCs w:val="30"/>
        </w:rPr>
        <w:t xml:space="preserve"> из учебной программы VIII класса;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- увеличено количество часов на изучение творчества И. Тургенева, лирики М. Заболоцкого, рассказа М. Шолохова «Судьба человека».</w:t>
      </w:r>
    </w:p>
    <w:p w:rsidR="00876F81" w:rsidRPr="00876F81" w:rsidRDefault="00876F81" w:rsidP="00876F81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портале: </w:t>
      </w:r>
      <w:hyperlink r:id="rId11" w:history="1">
        <w:r w:rsidRPr="00876F81">
          <w:rPr>
            <w:rFonts w:ascii="Times New Roman" w:hAnsi="Times New Roman" w:cs="Times New Roman"/>
            <w:bCs/>
            <w:i/>
            <w:sz w:val="30"/>
            <w:szCs w:val="30"/>
            <w:u w:val="single"/>
            <w:lang w:val="en-US"/>
          </w:rPr>
          <w:t>www</w:t>
        </w:r>
        <w:r w:rsidRPr="00876F81">
          <w:rPr>
            <w:rFonts w:ascii="Times New Roman" w:hAnsi="Times New Roman" w:cs="Times New Roman"/>
            <w:bCs/>
            <w:i/>
            <w:sz w:val="30"/>
            <w:szCs w:val="30"/>
            <w:u w:val="single"/>
          </w:rPr>
          <w:t>.</w:t>
        </w:r>
        <w:r w:rsidRPr="00876F81">
          <w:rPr>
            <w:rFonts w:ascii="Times New Roman" w:hAnsi="Times New Roman" w:cs="Times New Roman"/>
            <w:bCs/>
            <w:i/>
            <w:sz w:val="30"/>
            <w:szCs w:val="30"/>
            <w:u w:val="single"/>
            <w:lang w:val="en-US"/>
          </w:rPr>
          <w:t>adu</w:t>
        </w:r>
        <w:r w:rsidRPr="00876F81">
          <w:rPr>
            <w:rFonts w:ascii="Times New Roman" w:hAnsi="Times New Roman" w:cs="Times New Roman"/>
            <w:bCs/>
            <w:i/>
            <w:sz w:val="30"/>
            <w:szCs w:val="30"/>
            <w:u w:val="single"/>
          </w:rPr>
          <w:t>.</w:t>
        </w:r>
        <w:r w:rsidRPr="00876F81">
          <w:rPr>
            <w:rFonts w:ascii="Times New Roman" w:hAnsi="Times New Roman" w:cs="Times New Roman"/>
            <w:bCs/>
            <w:i/>
            <w:sz w:val="30"/>
            <w:szCs w:val="30"/>
            <w:u w:val="single"/>
            <w:lang w:val="en-US"/>
          </w:rPr>
          <w:t>by</w:t>
        </w:r>
      </w:hyperlink>
      <w:r w:rsidRPr="00876F81">
        <w:rPr>
          <w:rFonts w:ascii="Times New Roman" w:hAnsi="Times New Roman" w:cs="Times New Roman"/>
          <w:bCs/>
          <w:i/>
          <w:sz w:val="30"/>
          <w:szCs w:val="30"/>
          <w:u w:val="single"/>
        </w:rPr>
        <w:t xml:space="preserve"> / </w:t>
      </w:r>
      <w:r w:rsidRPr="00876F81">
        <w:rPr>
          <w:rFonts w:ascii="Times New Roman" w:hAnsi="Times New Roman" w:cs="Times New Roman"/>
          <w:bCs/>
          <w:i/>
          <w:sz w:val="30"/>
          <w:szCs w:val="30"/>
        </w:rPr>
        <w:t xml:space="preserve">Образовательный процесс. 2018/2019 учебный год </w:t>
      </w:r>
      <w:r w:rsidRPr="00876F81">
        <w:rPr>
          <w:rFonts w:ascii="Times New Roman" w:hAnsi="Times New Roman" w:cs="Times New Roman"/>
          <w:i/>
          <w:sz w:val="30"/>
          <w:szCs w:val="30"/>
        </w:rPr>
        <w:t xml:space="preserve">/ Учебные предметы. </w:t>
      </w:r>
      <w:r w:rsidRPr="00876F81">
        <w:rPr>
          <w:rFonts w:ascii="Times New Roman" w:hAnsi="Times New Roman" w:cs="Times New Roman"/>
          <w:i/>
          <w:sz w:val="30"/>
          <w:szCs w:val="30"/>
          <w:lang w:val="en-US"/>
        </w:rPr>
        <w:t>V</w:t>
      </w:r>
      <w:r w:rsidR="00E16100">
        <w:rPr>
          <w:rFonts w:ascii="Times New Roman" w:hAnsi="Times New Roman" w:cs="Times New Roman"/>
          <w:i/>
          <w:sz w:val="30"/>
          <w:szCs w:val="30"/>
          <w:lang w:val="be-BY"/>
        </w:rPr>
        <w:t>-</w:t>
      </w:r>
      <w:r w:rsidRPr="00876F81">
        <w:rPr>
          <w:rFonts w:ascii="Times New Roman" w:hAnsi="Times New Roman" w:cs="Times New Roman"/>
          <w:i/>
          <w:sz w:val="30"/>
          <w:szCs w:val="30"/>
          <w:lang w:val="en-US"/>
        </w:rPr>
        <w:t>XI</w:t>
      </w:r>
      <w:r w:rsidRPr="00876F8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76F81">
        <w:rPr>
          <w:rFonts w:ascii="Times New Roman" w:hAnsi="Times New Roman" w:cs="Times New Roman"/>
          <w:i/>
          <w:sz w:val="30"/>
          <w:szCs w:val="30"/>
          <w:lang w:val="be-BY"/>
        </w:rPr>
        <w:t xml:space="preserve">классы. </w:t>
      </w:r>
      <w:hyperlink r:id="rId12" w:history="1">
        <w:r w:rsidRPr="00876F81">
          <w:rPr>
            <w:rFonts w:ascii="Times New Roman" w:hAnsi="Times New Roman" w:cs="Times New Roman"/>
            <w:b/>
            <w:i/>
            <w:sz w:val="30"/>
            <w:szCs w:val="30"/>
            <w:u w:val="single"/>
            <w:lang w:val="be-BY"/>
          </w:rPr>
          <w:t xml:space="preserve">Русский </w:t>
        </w:r>
        <w:r w:rsidRPr="00876F81">
          <w:rPr>
            <w:rFonts w:ascii="Times New Roman" w:hAnsi="Times New Roman" w:cs="Times New Roman"/>
            <w:b/>
            <w:i/>
            <w:sz w:val="30"/>
            <w:szCs w:val="30"/>
            <w:u w:val="single"/>
          </w:rPr>
          <w:t>язык</w:t>
        </w:r>
      </w:hyperlink>
      <w:r w:rsidRPr="00876F81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13" w:history="1">
        <w:r w:rsidRPr="00876F81">
          <w:rPr>
            <w:rFonts w:ascii="Times New Roman" w:hAnsi="Times New Roman" w:cs="Times New Roman"/>
            <w:b/>
            <w:i/>
            <w:sz w:val="30"/>
            <w:szCs w:val="30"/>
            <w:u w:val="single"/>
          </w:rPr>
          <w:t>(Русская литература)</w:t>
        </w:r>
      </w:hyperlink>
      <w:r w:rsidRPr="00876F81">
        <w:rPr>
          <w:rFonts w:ascii="Times New Roman" w:hAnsi="Times New Roman" w:cs="Times New Roman"/>
          <w:i/>
          <w:sz w:val="30"/>
          <w:szCs w:val="30"/>
        </w:rPr>
        <w:t>.</w:t>
      </w:r>
    </w:p>
    <w:p w:rsidR="00876F81" w:rsidRPr="00876F81" w:rsidRDefault="00876F81" w:rsidP="00876F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876F81">
        <w:rPr>
          <w:rFonts w:ascii="Times New Roman" w:hAnsi="Times New Roman" w:cs="Times New Roman"/>
          <w:sz w:val="30"/>
          <w:szCs w:val="30"/>
        </w:rPr>
        <w:t>Актуальную информацию для изучения и использования в педагогической практике</w:t>
      </w:r>
      <w:r w:rsidRPr="00876F8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23E08">
        <w:rPr>
          <w:rFonts w:ascii="Times New Roman" w:hAnsi="Times New Roman" w:cs="Times New Roman"/>
          <w:bCs/>
          <w:sz w:val="30"/>
          <w:szCs w:val="30"/>
        </w:rPr>
        <w:t>можно найти в разделе «Дистанционный всеобуч для учителя»,</w:t>
      </w:r>
      <w:r w:rsidRPr="00876F8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76F81">
        <w:rPr>
          <w:rFonts w:ascii="Times New Roman" w:hAnsi="Times New Roman" w:cs="Times New Roman"/>
          <w:sz w:val="30"/>
          <w:szCs w:val="30"/>
        </w:rPr>
        <w:t xml:space="preserve">размещенном на национальном образовательном портале в 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разделе </w:t>
      </w:r>
      <w:r w:rsidRPr="00876F81">
        <w:rPr>
          <w:rFonts w:ascii="Times New Roman" w:hAnsi="Times New Roman" w:cs="Times New Roman"/>
          <w:i/>
          <w:sz w:val="30"/>
          <w:szCs w:val="30"/>
          <w:lang w:eastAsia="ru-RU"/>
        </w:rPr>
        <w:t>«</w:t>
      </w:r>
      <w:hyperlink r:id="rId14" w:history="1">
        <w:r w:rsidRPr="00876F81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Электронное обучение</w:t>
        </w:r>
      </w:hyperlink>
      <w:r w:rsidRPr="00876F81">
        <w:rPr>
          <w:rFonts w:ascii="Times New Roman" w:hAnsi="Times New Roman" w:cs="Times New Roman"/>
          <w:i/>
          <w:sz w:val="30"/>
          <w:szCs w:val="30"/>
          <w:lang w:eastAsia="ru-RU"/>
        </w:rPr>
        <w:t>»</w:t>
      </w:r>
      <w:r w:rsidRPr="00876F81">
        <w:rPr>
          <w:rFonts w:ascii="Times New Roman" w:hAnsi="Times New Roman" w:cs="Times New Roman"/>
          <w:sz w:val="30"/>
          <w:szCs w:val="30"/>
        </w:rPr>
        <w:t xml:space="preserve">, а также по адресу: </w:t>
      </w:r>
      <w:hyperlink r:id="rId15" w:history="1">
        <w:r w:rsidRPr="00876F81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http://e-asveta.adu.by/</w:t>
        </w:r>
      </w:hyperlink>
      <w:r w:rsidRPr="00876F81">
        <w:rPr>
          <w:rFonts w:ascii="Times New Roman" w:hAnsi="Times New Roman" w:cs="Times New Roman"/>
          <w:sz w:val="30"/>
          <w:szCs w:val="30"/>
        </w:rPr>
        <w:t>.</w:t>
      </w:r>
    </w:p>
    <w:p w:rsidR="00876F81" w:rsidRPr="009D6A70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9D6A70">
        <w:rPr>
          <w:rFonts w:ascii="Times New Roman" w:hAnsi="Times New Roman" w:cs="Times New Roman"/>
          <w:sz w:val="30"/>
          <w:szCs w:val="30"/>
          <w:lang w:val="be-BY"/>
        </w:rPr>
        <w:t xml:space="preserve">В 2018/2019 учебном году в образовательном процессе будет использоваться новое учебное пособие </w:t>
      </w:r>
      <w:r w:rsidRPr="009D6A70">
        <w:rPr>
          <w:rFonts w:ascii="Times New Roman" w:hAnsi="Times New Roman" w:cs="Times New Roman"/>
          <w:sz w:val="30"/>
          <w:szCs w:val="30"/>
        </w:rPr>
        <w:t>«</w:t>
      </w:r>
      <w:r w:rsidRPr="009D6A70">
        <w:rPr>
          <w:rFonts w:ascii="Times New Roman" w:hAnsi="Times New Roman" w:cs="Times New Roman"/>
          <w:sz w:val="30"/>
          <w:szCs w:val="30"/>
          <w:lang w:val="be-BY"/>
        </w:rPr>
        <w:t>Русская литература. 8 класс</w:t>
      </w:r>
      <w:r w:rsidRPr="009D6A70">
        <w:rPr>
          <w:rFonts w:ascii="Times New Roman" w:hAnsi="Times New Roman" w:cs="Times New Roman"/>
          <w:sz w:val="30"/>
          <w:szCs w:val="30"/>
        </w:rPr>
        <w:t>» авторов С.Н. Захаровой, Т.А. Морозовой, Г.М. Чепелевой.</w:t>
      </w:r>
    </w:p>
    <w:p w:rsidR="00876F81" w:rsidRPr="009D6A70" w:rsidRDefault="00876F81" w:rsidP="00876F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9D6A70">
        <w:rPr>
          <w:rFonts w:ascii="Times New Roman" w:hAnsi="Times New Roman" w:cs="Times New Roman"/>
          <w:b/>
          <w:bCs/>
          <w:sz w:val="30"/>
          <w:szCs w:val="30"/>
          <w:lang w:val="be-BY"/>
        </w:rPr>
        <w:t>Особенностями учебного пособия являются:</w:t>
      </w:r>
    </w:p>
    <w:p w:rsidR="00876F81" w:rsidRPr="009D6A70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9D6A7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наличие заданий, направленных на совершенствование читательских умений учащихся: поиск нужной информации, ее анализ и интерпретация, оценка и использование для решения поставленной задачи;</w:t>
      </w:r>
    </w:p>
    <w:p w:rsidR="00823E08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9D6A7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реализация навигационной функции: наличие ссылок на компоненты </w:t>
      </w:r>
      <w:r w:rsidR="00823E0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УМК</w:t>
      </w:r>
      <w:r w:rsidRPr="009D6A7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 учебному предмету (в частности, на ЭОР), размещ</w:t>
      </w:r>
      <w:r w:rsidR="00823E0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9D6A7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нный на национальном образовательном портале </w:t>
      </w:r>
      <w:hyperlink r:id="rId16" w:history="1">
        <w:r w:rsidRPr="009D6A70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http://e-vedy.adu.by/</w:t>
        </w:r>
      </w:hyperlink>
      <w:r w:rsidRPr="009D6A7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</w:p>
    <w:p w:rsidR="00876F81" w:rsidRPr="009D6A70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9D6A70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Обращаем внимание</w:t>
      </w:r>
      <w:r w:rsidRPr="009D6A7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что ссылки на </w:t>
      </w:r>
      <w:r w:rsidR="00823E0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ЭОР</w:t>
      </w:r>
      <w:r w:rsidRPr="009D6A7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 нов</w:t>
      </w:r>
      <w:r w:rsidR="00823E0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ых</w:t>
      </w:r>
      <w:r w:rsidRPr="009D6A7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учебн</w:t>
      </w:r>
      <w:r w:rsidR="00823E0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ых пособиях</w:t>
      </w:r>
      <w:r w:rsidRPr="009D6A7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</w:t>
      </w:r>
      <w:r w:rsidR="00823E0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ых</w:t>
      </w:r>
      <w:r w:rsidRPr="009D6A7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предмет</w:t>
      </w:r>
      <w:r w:rsidR="00823E0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ов</w:t>
      </w:r>
      <w:r w:rsidRPr="009D6A7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76F81" w:rsidRPr="009D6A70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D6A7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К 2018/2019 учебному году издано примерное календарно-тематическое планирование </w:t>
      </w:r>
      <w:r w:rsidRPr="009D6A70">
        <w:rPr>
          <w:rFonts w:ascii="Times New Roman" w:hAnsi="Times New Roman" w:cs="Times New Roman"/>
          <w:sz w:val="30"/>
          <w:szCs w:val="30"/>
        </w:rPr>
        <w:t>«</w:t>
      </w:r>
      <w:r w:rsidRPr="009D6A70">
        <w:rPr>
          <w:rFonts w:ascii="Times New Roman" w:hAnsi="Times New Roman" w:cs="Times New Roman"/>
          <w:sz w:val="30"/>
          <w:szCs w:val="30"/>
          <w:lang w:val="be-BY" w:eastAsia="ru-RU"/>
        </w:rPr>
        <w:t>Русский язык и литература</w:t>
      </w:r>
      <w:r w:rsidRPr="009D6A70">
        <w:rPr>
          <w:rFonts w:ascii="Times New Roman" w:hAnsi="Times New Roman" w:cs="Times New Roman"/>
          <w:sz w:val="30"/>
          <w:szCs w:val="30"/>
        </w:rPr>
        <w:t>»</w:t>
      </w:r>
      <w:r w:rsidRPr="009D6A7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для </w:t>
      </w:r>
      <w:r w:rsidRPr="009D6A70">
        <w:rPr>
          <w:rFonts w:ascii="Times New Roman" w:hAnsi="Times New Roman" w:cs="Times New Roman"/>
          <w:sz w:val="30"/>
          <w:szCs w:val="30"/>
          <w:lang w:val="en-US" w:eastAsia="ru-RU"/>
        </w:rPr>
        <w:t>V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9D6A70">
        <w:rPr>
          <w:rFonts w:ascii="Times New Roman" w:hAnsi="Times New Roman" w:cs="Times New Roman"/>
          <w:sz w:val="30"/>
          <w:szCs w:val="30"/>
          <w:lang w:val="en-US" w:eastAsia="ru-RU"/>
        </w:rPr>
        <w:t>VI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9D6A70">
        <w:rPr>
          <w:rFonts w:ascii="Times New Roman" w:hAnsi="Times New Roman" w:cs="Times New Roman"/>
          <w:sz w:val="30"/>
          <w:szCs w:val="30"/>
          <w:lang w:val="en-US" w:eastAsia="ru-RU"/>
        </w:rPr>
        <w:t>VII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9D6A70">
        <w:rPr>
          <w:rFonts w:ascii="Times New Roman" w:hAnsi="Times New Roman" w:cs="Times New Roman"/>
          <w:sz w:val="30"/>
          <w:szCs w:val="30"/>
          <w:lang w:val="en-US" w:eastAsia="ru-RU"/>
        </w:rPr>
        <w:t>VIII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9D6A70">
        <w:rPr>
          <w:rFonts w:ascii="Times New Roman" w:hAnsi="Times New Roman" w:cs="Times New Roman"/>
          <w:sz w:val="30"/>
          <w:szCs w:val="30"/>
          <w:lang w:val="en-US" w:eastAsia="ru-RU"/>
        </w:rPr>
        <w:t>IX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9D6A70">
        <w:rPr>
          <w:rFonts w:ascii="Times New Roman" w:hAnsi="Times New Roman" w:cs="Times New Roman"/>
          <w:sz w:val="30"/>
          <w:szCs w:val="30"/>
          <w:lang w:val="en-US" w:eastAsia="ru-RU"/>
        </w:rPr>
        <w:t>X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r w:rsidRPr="009D6A70">
        <w:rPr>
          <w:rFonts w:ascii="Times New Roman" w:hAnsi="Times New Roman" w:cs="Times New Roman"/>
          <w:sz w:val="30"/>
          <w:szCs w:val="30"/>
          <w:lang w:val="en-US" w:eastAsia="ru-RU"/>
        </w:rPr>
        <w:t>XI</w:t>
      </w:r>
      <w:r w:rsidRPr="009D6A7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классов (Минск : Нац. ин-т образования, Аверсэв, 2018). Примерное календарно-тематическое планирование для </w:t>
      </w:r>
      <w:r w:rsidRPr="009D6A70">
        <w:rPr>
          <w:rFonts w:ascii="Times New Roman" w:hAnsi="Times New Roman" w:cs="Times New Roman"/>
          <w:sz w:val="30"/>
          <w:szCs w:val="30"/>
          <w:lang w:val="en-US" w:eastAsia="ru-RU"/>
        </w:rPr>
        <w:t>VIII</w:t>
      </w:r>
      <w:r w:rsidRPr="009D6A70">
        <w:rPr>
          <w:rFonts w:ascii="Times New Roman" w:hAnsi="Times New Roman" w:cs="Times New Roman"/>
          <w:sz w:val="30"/>
          <w:szCs w:val="30"/>
        </w:rPr>
        <w:t xml:space="preserve"> класса размещено на национальном образовательном портале: </w:t>
      </w:r>
      <w:hyperlink r:id="rId17" w:history="1">
        <w:r w:rsidRPr="009D6A70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  <w:lang w:val="en-US"/>
          </w:rPr>
          <w:t>www</w:t>
        </w:r>
        <w:r w:rsidRPr="009D6A70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</w:rPr>
          <w:t>.</w:t>
        </w:r>
        <w:r w:rsidRPr="009D6A70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  <w:lang w:val="en-US"/>
          </w:rPr>
          <w:t>adu</w:t>
        </w:r>
        <w:r w:rsidRPr="009D6A70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</w:rPr>
          <w:t>.</w:t>
        </w:r>
        <w:r w:rsidRPr="009D6A70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  <w:lang w:val="en-US"/>
          </w:rPr>
          <w:t>by</w:t>
        </w:r>
      </w:hyperlink>
      <w:r w:rsidRPr="009D6A70">
        <w:rPr>
          <w:rFonts w:ascii="Times New Roman" w:hAnsi="Times New Roman" w:cs="Times New Roman"/>
          <w:bCs/>
          <w:i/>
          <w:sz w:val="30"/>
          <w:szCs w:val="30"/>
          <w:u w:val="single"/>
        </w:rPr>
        <w:t xml:space="preserve"> / </w:t>
      </w:r>
      <w:r w:rsidRPr="009D6A70">
        <w:rPr>
          <w:rFonts w:ascii="Times New Roman" w:hAnsi="Times New Roman" w:cs="Times New Roman"/>
          <w:bCs/>
          <w:i/>
          <w:sz w:val="30"/>
          <w:szCs w:val="30"/>
        </w:rPr>
        <w:lastRenderedPageBreak/>
        <w:t xml:space="preserve">Образовательный процесс. 2018/2019 учебный год </w:t>
      </w:r>
      <w:r w:rsidRPr="009D6A70">
        <w:rPr>
          <w:rFonts w:ascii="Times New Roman" w:hAnsi="Times New Roman" w:cs="Times New Roman"/>
          <w:i/>
          <w:sz w:val="30"/>
          <w:szCs w:val="30"/>
        </w:rPr>
        <w:t xml:space="preserve">/ Учебные предметы. </w:t>
      </w:r>
      <w:r w:rsidRPr="009D6A70">
        <w:rPr>
          <w:rFonts w:ascii="Times New Roman" w:hAnsi="Times New Roman" w:cs="Times New Roman"/>
          <w:i/>
          <w:sz w:val="30"/>
          <w:szCs w:val="30"/>
          <w:lang w:val="en-US"/>
        </w:rPr>
        <w:t>V</w:t>
      </w:r>
      <w:r w:rsidR="00B46B34">
        <w:rPr>
          <w:rFonts w:ascii="Times New Roman" w:hAnsi="Times New Roman" w:cs="Times New Roman"/>
          <w:i/>
          <w:sz w:val="30"/>
          <w:szCs w:val="30"/>
          <w:lang w:val="be-BY"/>
        </w:rPr>
        <w:t> - </w:t>
      </w:r>
      <w:r w:rsidRPr="009D6A70">
        <w:rPr>
          <w:rFonts w:ascii="Times New Roman" w:hAnsi="Times New Roman" w:cs="Times New Roman"/>
          <w:i/>
          <w:sz w:val="30"/>
          <w:szCs w:val="30"/>
          <w:lang w:val="en-US"/>
        </w:rPr>
        <w:t>XI</w:t>
      </w:r>
      <w:r w:rsidRPr="009D6A7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D6A7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классы. </w:t>
      </w:r>
      <w:hyperlink r:id="rId18" w:history="1">
        <w:r w:rsidRPr="009D6A70">
          <w:rPr>
            <w:rFonts w:ascii="Times New Roman" w:hAnsi="Times New Roman" w:cs="Times New Roman"/>
            <w:b/>
            <w:i/>
            <w:color w:val="0563C1"/>
            <w:sz w:val="30"/>
            <w:szCs w:val="30"/>
            <w:u w:val="single"/>
            <w:lang w:val="be-BY"/>
          </w:rPr>
          <w:t xml:space="preserve">Русский </w:t>
        </w:r>
        <w:r w:rsidRPr="009D6A70">
          <w:rPr>
            <w:rFonts w:ascii="Times New Roman" w:hAnsi="Times New Roman" w:cs="Times New Roman"/>
            <w:b/>
            <w:i/>
            <w:color w:val="0563C1"/>
            <w:sz w:val="30"/>
            <w:szCs w:val="30"/>
            <w:u w:val="single"/>
          </w:rPr>
          <w:t>язык</w:t>
        </w:r>
      </w:hyperlink>
      <w:r w:rsidRPr="009D6A70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19" w:history="1">
        <w:r w:rsidRPr="009D6A70">
          <w:rPr>
            <w:rFonts w:ascii="Times New Roman" w:hAnsi="Times New Roman" w:cs="Times New Roman"/>
            <w:b/>
            <w:i/>
            <w:color w:val="0563C1"/>
            <w:sz w:val="30"/>
            <w:szCs w:val="30"/>
            <w:u w:val="single"/>
          </w:rPr>
          <w:t>(Русская литература)</w:t>
        </w:r>
      </w:hyperlink>
      <w:r w:rsidRPr="009D6A70">
        <w:rPr>
          <w:rFonts w:ascii="Times New Roman" w:hAnsi="Times New Roman" w:cs="Times New Roman"/>
          <w:i/>
          <w:sz w:val="30"/>
          <w:szCs w:val="30"/>
        </w:rPr>
        <w:t>.</w:t>
      </w:r>
    </w:p>
    <w:p w:rsidR="00876F81" w:rsidRPr="00876F81" w:rsidRDefault="00876F81" w:rsidP="00876F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876F81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На ІІ ступени общего среднего образования учебные предметы 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876F81">
        <w:rPr>
          <w:rFonts w:ascii="Times New Roman" w:hAnsi="Times New Roman" w:cs="Times New Roman"/>
          <w:bCs/>
          <w:sz w:val="30"/>
          <w:szCs w:val="30"/>
          <w:lang w:val="be-BY"/>
        </w:rPr>
        <w:t>Русский язык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876F81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и 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876F81">
        <w:rPr>
          <w:rFonts w:ascii="Times New Roman" w:hAnsi="Times New Roman" w:cs="Times New Roman"/>
          <w:bCs/>
          <w:sz w:val="30"/>
          <w:szCs w:val="30"/>
          <w:lang w:val="be-BY"/>
        </w:rPr>
        <w:t>Русская литература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» могут изучаться на повышенном уровне. Дополнительные учебные часы (1 или 2 в неделю) целесообразно использовать для стимулирования учебной деятельности учащихся по овладению знаниями, умениями и навыками, для развития индивидуальных качеств, творческих способностей и формирование на этой основе предметных, метапредметных и личностных компетенций.</w:t>
      </w:r>
    </w:p>
    <w:p w:rsidR="00876F81" w:rsidRPr="0092632F" w:rsidRDefault="00823E08" w:rsidP="00823E0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2632F">
        <w:rPr>
          <w:rFonts w:ascii="Times New Roman" w:hAnsi="Times New Roman" w:cs="Times New Roman"/>
          <w:i/>
          <w:sz w:val="30"/>
          <w:szCs w:val="30"/>
        </w:rPr>
        <w:t>Таблица 1</w:t>
      </w:r>
    </w:p>
    <w:p w:rsidR="0092632F" w:rsidRDefault="0092632F" w:rsidP="00876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Рекомендации по изучению учебного предмета «</w:t>
      </w:r>
      <w:r w:rsidR="00876F81" w:rsidRPr="0092632F">
        <w:rPr>
          <w:rFonts w:ascii="Times New Roman" w:hAnsi="Times New Roman" w:cs="Times New Roman"/>
          <w:b/>
          <w:i/>
          <w:sz w:val="30"/>
          <w:szCs w:val="30"/>
        </w:rPr>
        <w:t>Русский язык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» </w:t>
      </w:r>
    </w:p>
    <w:p w:rsidR="00876F81" w:rsidRPr="0092632F" w:rsidRDefault="0092632F" w:rsidP="00876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на повышенном уровне в</w:t>
      </w:r>
      <w:r w:rsidR="00876F81" w:rsidRPr="0092632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76F81" w:rsidRPr="0092632F">
        <w:rPr>
          <w:rFonts w:ascii="Times New Roman" w:hAnsi="Times New Roman" w:cs="Times New Roman"/>
          <w:b/>
          <w:i/>
          <w:sz w:val="30"/>
          <w:szCs w:val="30"/>
          <w:lang w:val="en-US"/>
        </w:rPr>
        <w:t>VIII</w:t>
      </w:r>
      <w:r w:rsidR="00876F81" w:rsidRPr="0092632F">
        <w:rPr>
          <w:rFonts w:ascii="Times New Roman" w:hAnsi="Times New Roman" w:cs="Times New Roman"/>
          <w:b/>
          <w:i/>
          <w:sz w:val="30"/>
          <w:szCs w:val="30"/>
        </w:rPr>
        <w:t xml:space="preserve"> класс</w:t>
      </w:r>
      <w:r>
        <w:rPr>
          <w:rFonts w:ascii="Times New Roman" w:hAnsi="Times New Roman" w:cs="Times New Roman"/>
          <w:b/>
          <w:i/>
          <w:sz w:val="30"/>
          <w:szCs w:val="30"/>
        </w:rPr>
        <w:t>е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418"/>
        <w:gridCol w:w="4111"/>
      </w:tblGrid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Раздел учебной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76F81">
              <w:rPr>
                <w:rFonts w:ascii="Times New Roman" w:hAnsi="Times New Roman" w:cs="Times New Roman"/>
              </w:rPr>
              <w:t>Количе</w:t>
            </w:r>
            <w:r w:rsidR="004950B1">
              <w:rPr>
                <w:rFonts w:ascii="Times New Roman" w:hAnsi="Times New Roman" w:cs="Times New Roman"/>
                <w:lang w:val="be-BY"/>
              </w:rPr>
              <w:t>-</w:t>
            </w:r>
            <w:r w:rsidRPr="00876F81">
              <w:rPr>
                <w:rFonts w:ascii="Times New Roman" w:hAnsi="Times New Roman" w:cs="Times New Roman"/>
              </w:rPr>
              <w:t>ство часов на изучение раздела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 xml:space="preserve">Количество часов на изучение раздела (повышен-ный уровень, 1 ч)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Количество часов на изучение раздела (повышен-ный уровень, 2 ч)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Замечания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 xml:space="preserve">Повторение изученного в </w:t>
            </w:r>
            <w:r w:rsidRPr="00876F81">
              <w:rPr>
                <w:rFonts w:ascii="Times New Roman" w:hAnsi="Times New Roman" w:cs="Times New Roman"/>
                <w:lang w:val="en-US"/>
              </w:rPr>
              <w:t>VII</w:t>
            </w:r>
            <w:r w:rsidRPr="00876F81"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Дополнительные часы целесообразно использовать для обобщенного повторения сведений о глаголе и его формах, о наречии, служебных частях речи и междометии: функциональных возможностях и текстообразующей роли; для соверш</w:t>
            </w:r>
            <w:r w:rsidR="00B46B34">
              <w:rPr>
                <w:rFonts w:ascii="Times New Roman" w:hAnsi="Times New Roman" w:cs="Times New Roman"/>
              </w:rPr>
              <w:t>енствования правописных умений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Дополнительные часы целесообразно использовать для углубления понятия о тексте и его особенностях; о функциональных стилях и их языковых особенностях; для формирования умений анализа текста на уровне содержания, структуры и языкового воплощения; формирования умений создания собственных устных и письменных текст</w:t>
            </w:r>
            <w:r w:rsidR="00B46B34">
              <w:rPr>
                <w:rFonts w:ascii="Times New Roman" w:hAnsi="Times New Roman" w:cs="Times New Roman"/>
              </w:rPr>
              <w:t>ов с учетом речевого намерения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Жанры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6F81">
              <w:rPr>
                <w:rFonts w:ascii="Times New Roman" w:hAnsi="Times New Roman" w:cs="Times New Roman"/>
              </w:rPr>
              <w:t xml:space="preserve">Дополнительные часы целесообразно использовать для более глубокого освоения содержательных, композиционных и языковых особенностях конспекта, его разновидностей; для </w:t>
            </w:r>
            <w:r w:rsidRPr="00876F81">
              <w:rPr>
                <w:rFonts w:ascii="Times New Roman" w:hAnsi="Times New Roman" w:cs="Times New Roman"/>
                <w:bCs/>
              </w:rPr>
              <w:t>составления конспекта; восстановления текста по конспекту.</w:t>
            </w:r>
          </w:p>
          <w:p w:rsidR="00876F81" w:rsidRPr="00876F81" w:rsidRDefault="00876F81" w:rsidP="00876F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  <w:bCs/>
              </w:rPr>
              <w:t>Составление разных видов конспекта  по</w:t>
            </w:r>
            <w:r w:rsidR="00B46B34">
              <w:rPr>
                <w:rFonts w:ascii="Times New Roman" w:hAnsi="Times New Roman" w:cs="Times New Roman"/>
                <w:bCs/>
              </w:rPr>
              <w:t xml:space="preserve"> письменному или устному тексту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Слово-сочетание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 xml:space="preserve">Дополнительные часы целесообразно использовать для углубления понятия о словосочетании как единице синтаксиса, </w:t>
            </w:r>
            <w:r w:rsidRPr="00876F81">
              <w:rPr>
                <w:rFonts w:ascii="Times New Roman" w:hAnsi="Times New Roman" w:cs="Times New Roman"/>
              </w:rPr>
              <w:lastRenderedPageBreak/>
              <w:t>на закрепление умений находить их в тексте, определять их виды по структуре и значению, создавать и распространять словосочетания с разными видами связи, закреплять специфические особенности построения словосочетаний в русском языке по сравнению с белорусским, отличать свободные и несвободные словосочетания, точно передавать содержание прочитанного текста с использованием опорных словосочетаний, выполнять синтаксический разбор сл</w:t>
            </w:r>
            <w:r w:rsidR="00B46B34">
              <w:rPr>
                <w:rFonts w:ascii="Times New Roman" w:hAnsi="Times New Roman" w:cs="Times New Roman"/>
              </w:rPr>
              <w:t>овосочетаний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lastRenderedPageBreak/>
              <w:t>Предложе-ние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92632F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6F81">
              <w:rPr>
                <w:rFonts w:ascii="Times New Roman" w:hAnsi="Times New Roman" w:cs="Times New Roman"/>
              </w:rPr>
              <w:t xml:space="preserve">Дополнительные часы целесообразно использовать для углубления понятия о предложении как единице синтаксиса; о членах предложения, главных и второстепенных, способах их выражения; о типах предложений по структуре, синонимии двусоставных и односоставных предложений; об употреблении тире между подлежащим и сказуемым; об употреблении дефиса при приложениях; для совершенствования умений </w:t>
            </w:r>
            <w:r w:rsidRPr="00876F81">
              <w:rPr>
                <w:rFonts w:ascii="Times New Roman" w:hAnsi="Times New Roman" w:cs="Times New Roman"/>
                <w:bCs/>
              </w:rPr>
              <w:t>анализа порядка слов и интонационных средств в высказывании; определения типа простого предложения по количеству главных членов (двусоставное, односоставное), анализа членов предложения, синтаксического разбора простого предложения; составления предложения по заданным образцам с учетом синонимии двусоставных и односоставных предложений; использования текстообразующей роли предложения для развертывания темы текста, формирования типа реч</w:t>
            </w:r>
            <w:r w:rsidR="00B46B34">
              <w:rPr>
                <w:rFonts w:ascii="Times New Roman" w:hAnsi="Times New Roman" w:cs="Times New Roman"/>
                <w:bCs/>
              </w:rPr>
              <w:t>и, оформления связности текста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Простое осложнён-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ное предложе-ние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Дополнительные часы целесообразно использовать для закрепления понятия о простом осложнённом предложении (строение, значение, употребление), для формирования умений определять осложнённые предложения (с однородными и обособленными членами, обращениями, вводными и вставными словами, словосочетаниями, предложениями) в тексте, употреблять их в речи с определённой коммуникативной целью, совершенствования умений синтаксического ра</w:t>
            </w:r>
            <w:r w:rsidR="00B46B34">
              <w:rPr>
                <w:rFonts w:ascii="Times New Roman" w:hAnsi="Times New Roman" w:cs="Times New Roman"/>
              </w:rPr>
              <w:t>збора осложнённого предложения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 xml:space="preserve">Повторение изученного в </w:t>
            </w:r>
            <w:r w:rsidRPr="00876F81">
              <w:rPr>
                <w:rFonts w:ascii="Times New Roman" w:hAnsi="Times New Roman" w:cs="Times New Roman"/>
                <w:lang w:val="en-US"/>
              </w:rPr>
              <w:lastRenderedPageBreak/>
              <w:t>VIII</w:t>
            </w:r>
            <w:r w:rsidRPr="00876F81"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 xml:space="preserve">Дополнительные часы целесообразно использовать для обобщенного </w:t>
            </w:r>
            <w:r w:rsidRPr="00876F81">
              <w:rPr>
                <w:rFonts w:ascii="Times New Roman" w:hAnsi="Times New Roman" w:cs="Times New Roman"/>
              </w:rPr>
              <w:lastRenderedPageBreak/>
              <w:t>повторения сведений о простом предложении, простом осложнённом предложении: функциональных возможностях и текстообразующей роли; для соверш</w:t>
            </w:r>
            <w:r w:rsidR="00B46B34">
              <w:rPr>
                <w:rFonts w:ascii="Times New Roman" w:hAnsi="Times New Roman" w:cs="Times New Roman"/>
              </w:rPr>
              <w:t>енствования правописных умений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lastRenderedPageBreak/>
              <w:t>Письменные контроль-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ные работы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Количество письменных контрольных работ не меняется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Резервные часы учитель может использовать по своему усмотрению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81" w:rsidRPr="00876F81" w:rsidRDefault="0092632F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92632F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92632F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81" w:rsidRPr="00876F81" w:rsidRDefault="0092632F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6F81" w:rsidRPr="009D6A70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6A70">
        <w:rPr>
          <w:rFonts w:ascii="Times New Roman" w:hAnsi="Times New Roman" w:cs="Times New Roman"/>
          <w:sz w:val="30"/>
          <w:szCs w:val="30"/>
        </w:rPr>
        <w:t>При организации образовательного процесса на повышенном уровне рекомендуется использовать дополнительную учебно-методическую  литературу:</w:t>
      </w:r>
    </w:p>
    <w:p w:rsidR="00876F81" w:rsidRPr="009D6A70" w:rsidRDefault="00876F81" w:rsidP="009D6A7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D6A70">
        <w:rPr>
          <w:rFonts w:ascii="Times New Roman" w:hAnsi="Times New Roman" w:cs="Times New Roman"/>
          <w:sz w:val="30"/>
          <w:szCs w:val="30"/>
          <w:lang w:eastAsia="ru-RU"/>
        </w:rPr>
        <w:t>Русский язык в 8 классе: учебно-методическое пособие для учителей учреждений общего среднего образования с белорусским и русским языком обучения / Л.А.Мурина [и др.]. – Минск</w:t>
      </w:r>
      <w:r w:rsidRPr="009D6A7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: Нац.</w:t>
      </w:r>
      <w:r w:rsidR="00B46B34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ин-т образования, 2013.</w:t>
      </w:r>
    </w:p>
    <w:p w:rsidR="00876F81" w:rsidRPr="009D6A70" w:rsidRDefault="00876F81" w:rsidP="009D6A7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D6A70">
        <w:rPr>
          <w:rFonts w:ascii="Times New Roman" w:hAnsi="Times New Roman" w:cs="Times New Roman"/>
          <w:sz w:val="30"/>
          <w:szCs w:val="30"/>
          <w:lang w:eastAsia="ru-RU"/>
        </w:rPr>
        <w:t>Уроки русского языка в 8 классе: учебно-методическое пособие для учителей учреждений общ. сред. образования с белорус. и рус. яз. обучения / Ф.М.Литвинко [и др.]. – Минск</w:t>
      </w:r>
      <w:r w:rsidRPr="009D6A7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: Народная асвета, 2015.</w:t>
      </w:r>
    </w:p>
    <w:p w:rsidR="00876F81" w:rsidRPr="009D6A70" w:rsidRDefault="00876F81" w:rsidP="009D6A7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D6A70">
        <w:rPr>
          <w:rFonts w:ascii="Times New Roman" w:hAnsi="Times New Roman" w:cs="Times New Roman"/>
          <w:sz w:val="30"/>
          <w:szCs w:val="30"/>
          <w:lang w:eastAsia="ru-RU"/>
        </w:rPr>
        <w:t>Обучение русскому языку: лингвокультурологический подход. V–XI классы: учеб.-метод. пособие для учителей учреждений общ. сред. образования с белорус. и рус. яз. обучения / Л.А.Худенко. – Минск</w:t>
      </w:r>
      <w:r w:rsidRPr="009D6A7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: Нац.ин-т образования, 2012.</w:t>
      </w:r>
    </w:p>
    <w:p w:rsidR="00876F81" w:rsidRPr="009D6A70" w:rsidRDefault="00876F81" w:rsidP="009D6A7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D6A70">
        <w:rPr>
          <w:rFonts w:ascii="Times New Roman" w:hAnsi="Times New Roman" w:cs="Times New Roman"/>
          <w:sz w:val="30"/>
          <w:szCs w:val="30"/>
          <w:lang w:eastAsia="ru-RU"/>
        </w:rPr>
        <w:t>Обучающие и контрольные диктанты по русскому языку. 5</w:t>
      </w:r>
      <w:r w:rsidR="00B46B34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="00B46B34">
        <w:rPr>
          <w:lang w:val="be-BY"/>
        </w:rPr>
        <w:t> 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9</w:t>
      </w:r>
      <w:r w:rsidR="00B46B34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классы: пособие для учителей учреждений общ. сред. образования с белорус. и рус. яз. обучения / Л.А.Мурина [и др.]. – 4-е изд. – Минск</w:t>
      </w:r>
      <w:r w:rsidRPr="009D6A7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: Народная асвета, 2017.</w:t>
      </w:r>
    </w:p>
    <w:p w:rsidR="009D6A70" w:rsidRDefault="00876F81" w:rsidP="009D6A7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D6A70">
        <w:rPr>
          <w:rFonts w:ascii="Times New Roman" w:hAnsi="Times New Roman" w:cs="Times New Roman"/>
          <w:sz w:val="30"/>
          <w:szCs w:val="30"/>
          <w:lang w:eastAsia="ru-RU"/>
        </w:rPr>
        <w:t>Русский язык. Изложения с</w:t>
      </w:r>
      <w:r w:rsidR="00B46B34">
        <w:rPr>
          <w:rFonts w:ascii="Times New Roman" w:hAnsi="Times New Roman" w:cs="Times New Roman"/>
          <w:sz w:val="30"/>
          <w:szCs w:val="30"/>
          <w:lang w:eastAsia="ru-RU"/>
        </w:rPr>
        <w:t xml:space="preserve"> дополнительными заданиями: 8 – 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9</w:t>
      </w:r>
      <w:r w:rsidR="00B46B34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классы: пособие для учителей учреждений общ. сред. образования с белорус. и рус. яз. обучения / Л.А.Мурина [и др.].– Минск</w:t>
      </w:r>
      <w:r w:rsidRPr="009D6A7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: Нац.ин-т образования: Аверсэв, 2017.</w:t>
      </w:r>
    </w:p>
    <w:p w:rsidR="00876F81" w:rsidRPr="009D6A70" w:rsidRDefault="00876F81" w:rsidP="009D6A7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D6A70">
        <w:rPr>
          <w:rFonts w:ascii="Times New Roman" w:hAnsi="Times New Roman" w:cs="Times New Roman"/>
          <w:sz w:val="30"/>
          <w:szCs w:val="30"/>
          <w:lang w:eastAsia="ru-RU"/>
        </w:rPr>
        <w:t>Русский язык. Дидактические и</w:t>
      </w:r>
      <w:r w:rsidR="00B46B34">
        <w:rPr>
          <w:rFonts w:ascii="Times New Roman" w:hAnsi="Times New Roman" w:cs="Times New Roman"/>
          <w:sz w:val="30"/>
          <w:szCs w:val="30"/>
          <w:lang w:eastAsia="ru-RU"/>
        </w:rPr>
        <w:t xml:space="preserve"> диагностические материалы. 8 – 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9 классы: пособие для учителей учреждений общ. сред. образования с белорус. и рус. яз. обучения / Г.В.Галкина [и др.]. – 1-е изд. – Минск</w:t>
      </w:r>
      <w:r w:rsidRPr="009D6A70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D6A70">
        <w:rPr>
          <w:rFonts w:ascii="Times New Roman" w:hAnsi="Times New Roman" w:cs="Times New Roman"/>
          <w:sz w:val="30"/>
          <w:szCs w:val="30"/>
          <w:lang w:eastAsia="ru-RU"/>
        </w:rPr>
        <w:t>: Аверсэв, 2018.</w:t>
      </w:r>
    </w:p>
    <w:p w:rsidR="00440F1A" w:rsidRPr="00440F1A" w:rsidRDefault="00440F1A" w:rsidP="00440F1A">
      <w:pPr>
        <w:pStyle w:val="af8"/>
        <w:spacing w:after="0" w:line="240" w:lineRule="auto"/>
        <w:ind w:left="360"/>
        <w:jc w:val="right"/>
        <w:rPr>
          <w:rFonts w:ascii="Times New Roman" w:hAnsi="Times New Roman"/>
          <w:i/>
          <w:sz w:val="30"/>
          <w:szCs w:val="30"/>
        </w:rPr>
      </w:pPr>
      <w:r w:rsidRPr="00440F1A">
        <w:rPr>
          <w:rFonts w:ascii="Times New Roman" w:hAnsi="Times New Roman"/>
          <w:i/>
          <w:sz w:val="30"/>
          <w:szCs w:val="30"/>
        </w:rPr>
        <w:t xml:space="preserve">Таблица </w:t>
      </w:r>
      <w:r>
        <w:rPr>
          <w:rFonts w:ascii="Times New Roman" w:hAnsi="Times New Roman"/>
          <w:i/>
          <w:sz w:val="30"/>
          <w:szCs w:val="30"/>
        </w:rPr>
        <w:t>2</w:t>
      </w:r>
    </w:p>
    <w:p w:rsidR="00440F1A" w:rsidRDefault="00440F1A" w:rsidP="00440F1A">
      <w:pPr>
        <w:pStyle w:val="af8"/>
        <w:spacing w:after="0" w:line="240" w:lineRule="auto"/>
        <w:ind w:left="360"/>
        <w:jc w:val="center"/>
        <w:rPr>
          <w:rFonts w:ascii="Times New Roman" w:hAnsi="Times New Roman"/>
          <w:b/>
          <w:i/>
          <w:sz w:val="30"/>
          <w:szCs w:val="30"/>
        </w:rPr>
      </w:pPr>
      <w:r w:rsidRPr="00440F1A">
        <w:rPr>
          <w:rFonts w:ascii="Times New Roman" w:hAnsi="Times New Roman"/>
          <w:b/>
          <w:i/>
          <w:sz w:val="30"/>
          <w:szCs w:val="30"/>
        </w:rPr>
        <w:t xml:space="preserve">Рекомендации по изучению учебного предмета </w:t>
      </w:r>
    </w:p>
    <w:p w:rsidR="00440F1A" w:rsidRPr="00440F1A" w:rsidRDefault="00440F1A" w:rsidP="00440F1A">
      <w:pPr>
        <w:pStyle w:val="af8"/>
        <w:spacing w:after="0" w:line="240" w:lineRule="auto"/>
        <w:ind w:left="360"/>
        <w:jc w:val="center"/>
        <w:rPr>
          <w:rFonts w:ascii="Times New Roman" w:hAnsi="Times New Roman"/>
          <w:b/>
          <w:i/>
          <w:sz w:val="30"/>
          <w:szCs w:val="30"/>
        </w:rPr>
      </w:pPr>
      <w:r w:rsidRPr="00440F1A">
        <w:rPr>
          <w:rFonts w:ascii="Times New Roman" w:hAnsi="Times New Roman"/>
          <w:b/>
          <w:i/>
          <w:sz w:val="30"/>
          <w:szCs w:val="30"/>
        </w:rPr>
        <w:t>«Русск</w:t>
      </w:r>
      <w:r>
        <w:rPr>
          <w:rFonts w:ascii="Times New Roman" w:hAnsi="Times New Roman"/>
          <w:b/>
          <w:i/>
          <w:sz w:val="30"/>
          <w:szCs w:val="30"/>
        </w:rPr>
        <w:t>ая литература</w:t>
      </w:r>
      <w:r w:rsidRPr="00440F1A">
        <w:rPr>
          <w:rFonts w:ascii="Times New Roman" w:hAnsi="Times New Roman"/>
          <w:b/>
          <w:i/>
          <w:sz w:val="30"/>
          <w:szCs w:val="30"/>
        </w:rPr>
        <w:t xml:space="preserve">» на повышенном уровне в </w:t>
      </w:r>
      <w:r w:rsidRPr="00440F1A">
        <w:rPr>
          <w:rFonts w:ascii="Times New Roman" w:hAnsi="Times New Roman"/>
          <w:b/>
          <w:i/>
          <w:sz w:val="30"/>
          <w:szCs w:val="30"/>
          <w:lang w:val="en-US"/>
        </w:rPr>
        <w:t>VIII</w:t>
      </w:r>
      <w:r w:rsidRPr="00440F1A">
        <w:rPr>
          <w:rFonts w:ascii="Times New Roman" w:hAnsi="Times New Roman"/>
          <w:b/>
          <w:i/>
          <w:sz w:val="30"/>
          <w:szCs w:val="30"/>
        </w:rPr>
        <w:t xml:space="preserve"> классе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70"/>
        <w:gridCol w:w="1607"/>
        <w:gridCol w:w="1701"/>
        <w:gridCol w:w="3543"/>
      </w:tblGrid>
      <w:tr w:rsidR="00876F81" w:rsidRPr="00876F81" w:rsidTr="00876F81">
        <w:trPr>
          <w:trHeight w:val="29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Тема/</w:t>
            </w:r>
            <w:r w:rsidRPr="00876F81">
              <w:rPr>
                <w:rFonts w:ascii="Times New Roman" w:hAnsi="Times New Roman" w:cs="Times New Roman"/>
                <w:color w:val="000000"/>
                <w:lang w:val="be-BY" w:eastAsia="ru-RU"/>
              </w:rPr>
              <w:t>р</w:t>
            </w: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>аздел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Количество часов на изучение</w:t>
            </w:r>
            <w:r w:rsidRPr="00876F81">
              <w:rPr>
                <w:rFonts w:ascii="Times New Roman" w:hAnsi="Times New Roman" w:cs="Times New Roman"/>
                <w:lang w:val="be-BY"/>
              </w:rPr>
              <w:t xml:space="preserve"> темы/</w:t>
            </w:r>
            <w:r w:rsidRPr="00876F81">
              <w:rPr>
                <w:rFonts w:ascii="Times New Roman" w:hAnsi="Times New Roman" w:cs="Times New Roman"/>
              </w:rPr>
              <w:t>раздела на базовом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уровне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>Количество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>часов на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6F81">
              <w:rPr>
                <w:rFonts w:ascii="Times New Roman" w:hAnsi="Times New Roman" w:cs="Times New Roman"/>
                <w:lang w:val="be-BY"/>
              </w:rPr>
              <w:t>темы/</w:t>
            </w:r>
            <w:r w:rsidRPr="00876F81">
              <w:rPr>
                <w:rFonts w:ascii="Times New Roman" w:hAnsi="Times New Roman" w:cs="Times New Roman"/>
              </w:rPr>
              <w:t>раздела</w:t>
            </w: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>повышенном уровне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>(1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>Количество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>часов на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изучение </w:t>
            </w:r>
            <w:r w:rsidRPr="00876F81">
              <w:rPr>
                <w:rFonts w:ascii="Times New Roman" w:hAnsi="Times New Roman" w:cs="Times New Roman"/>
                <w:lang w:val="be-BY"/>
              </w:rPr>
              <w:t>темы/</w:t>
            </w:r>
            <w:r w:rsidRPr="00876F81">
              <w:rPr>
                <w:rFonts w:ascii="Times New Roman" w:hAnsi="Times New Roman" w:cs="Times New Roman"/>
              </w:rPr>
              <w:t>раздела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>на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>повышенном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>уровне</w:t>
            </w:r>
          </w:p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>(2 ч)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  <w:color w:val="000000"/>
                <w:lang w:eastAsia="ru-RU"/>
              </w:rPr>
              <w:t>Примечание (виды работ)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Углубление представления учащихся о своеобразии литературы как искусства слова. Устное словесное рисование; дискуссия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76F81">
              <w:rPr>
                <w:rFonts w:ascii="Times New Roman" w:hAnsi="Times New Roman" w:cs="Times New Roman"/>
                <w:lang w:val="be-BY"/>
              </w:rPr>
              <w:t>О</w:t>
            </w:r>
            <w:r w:rsidRPr="00876F81">
              <w:rPr>
                <w:rFonts w:ascii="Times New Roman" w:hAnsi="Times New Roman" w:cs="Times New Roman"/>
              </w:rPr>
              <w:t>т древних времен до начала XIX</w:t>
            </w:r>
            <w:r w:rsidRPr="00876F81">
              <w:rPr>
                <w:rFonts w:ascii="Times New Roman" w:hAnsi="Times New Roman" w:cs="Times New Roman"/>
                <w:lang w:val="be-BY"/>
              </w:rPr>
              <w:t> </w:t>
            </w:r>
            <w:r w:rsidRPr="00876F81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Углубление знаний учащихся об отличительных чертах античной литературы, литературы эпохи Возрождения. Расширение представление учащихся о сонете (сонет в русской и белорусской литературе). Выразительное чтение, написание отзыва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  <w:lang w:val="be-BY"/>
              </w:rPr>
              <w:t>Л</w:t>
            </w:r>
            <w:r w:rsidRPr="00876F81">
              <w:rPr>
                <w:rFonts w:ascii="Times New Roman" w:hAnsi="Times New Roman" w:cs="Times New Roman"/>
              </w:rPr>
              <w:t xml:space="preserve">итература первой половины XIX в.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Расширение представления учащихся о творчестве А. Пушкина и М. Лермонтова. Конкурс чтецов. Сопоставление произведений разных видов искусства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  <w:lang w:val="be-BY"/>
              </w:rPr>
              <w:t>Л</w:t>
            </w:r>
            <w:r w:rsidRPr="00876F81">
              <w:rPr>
                <w:rFonts w:ascii="Times New Roman" w:hAnsi="Times New Roman" w:cs="Times New Roman"/>
              </w:rPr>
              <w:t>итература второй половины ХIХ 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Расширение представления учащихся о творчестве Н. Некрасова, И. Тургенева, А. Чехова, В. Короленко, Максима Горького. Создание киносценария, составления разных типов плана, совершенствование навыка пересказа, подготовка учебных сообщений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  <w:lang w:val="be-BY"/>
              </w:rPr>
              <w:t>Л</w:t>
            </w:r>
            <w:r w:rsidRPr="00876F81">
              <w:rPr>
                <w:rFonts w:ascii="Times New Roman" w:hAnsi="Times New Roman" w:cs="Times New Roman"/>
              </w:rPr>
              <w:t xml:space="preserve">итература первой половины XX в.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Исследование творческой манеры В.Маяковского. Проектная работа о литературе  Великой Отечественной войны. Изучение влияния общественно-исторических событий на развитие литературы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  <w:bCs/>
                <w:color w:val="000000"/>
                <w:lang w:val="be-BY"/>
              </w:rPr>
              <w:t>Л</w:t>
            </w:r>
            <w:r w:rsidRPr="00876F81">
              <w:rPr>
                <w:rFonts w:ascii="Times New Roman" w:hAnsi="Times New Roman" w:cs="Times New Roman"/>
                <w:bCs/>
                <w:color w:val="000000"/>
              </w:rPr>
              <w:t xml:space="preserve">итература второй половины </w:t>
            </w:r>
            <w:r w:rsidRPr="00876F81">
              <w:rPr>
                <w:rFonts w:ascii="Times New Roman" w:hAnsi="Times New Roman" w:cs="Times New Roman"/>
                <w:bCs/>
                <w:caps/>
                <w:color w:val="000000"/>
              </w:rPr>
              <w:t xml:space="preserve">XX </w:t>
            </w:r>
            <w:r w:rsidRPr="00876F81">
              <w:rPr>
                <w:rFonts w:ascii="Times New Roman" w:hAnsi="Times New Roman" w:cs="Times New Roman"/>
                <w:bCs/>
                <w:color w:val="000000"/>
              </w:rPr>
              <w:t xml:space="preserve">в.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 xml:space="preserve">Углубление знаний учащихся о средствах выразительности. Постижение гуманистической позиции поэтов 50-х-90-х годов. Написание отзыва.  Мизансценирование. Аналитическая характеристика героев рассказа Ю. Казакова «Голубое и зеленое». Сопоставление произведений </w:t>
            </w:r>
            <w:r w:rsidRPr="00876F81">
              <w:rPr>
                <w:rFonts w:ascii="Times New Roman" w:hAnsi="Times New Roman" w:cs="Times New Roman"/>
              </w:rPr>
              <w:lastRenderedPageBreak/>
              <w:t>разных видов искусства. Написание письма, создание дневниковой записи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  <w:bCs/>
                <w:color w:val="000000"/>
                <w:lang w:val="be-BY"/>
              </w:rPr>
              <w:lastRenderedPageBreak/>
              <w:t>Из</w:t>
            </w:r>
            <w:r w:rsidRPr="00876F81">
              <w:rPr>
                <w:rFonts w:ascii="Times New Roman" w:hAnsi="Times New Roman" w:cs="Times New Roman"/>
                <w:bCs/>
                <w:color w:val="000000"/>
              </w:rPr>
              <w:t xml:space="preserve"> зарубежной литературы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Углубление представления учащихся о научно-фантастической литературе. Анализ рассказа, создание иллюстраций (рисунок, фотография, музыкальная композиция)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81" w:rsidRPr="00876F81" w:rsidRDefault="00876F81" w:rsidP="00876F81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  <w:bCs/>
                <w:color w:val="000000"/>
              </w:rPr>
              <w:t>Повторение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Систематизация знаний по теории и истории литературы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6F81">
              <w:rPr>
                <w:rFonts w:ascii="Times New Roman" w:hAnsi="Times New Roman" w:cs="Times New Roman"/>
                <w:bCs/>
                <w:color w:val="000000"/>
              </w:rPr>
              <w:t>Внеклассное чтение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Читательская конференция, литературная гостиная</w:t>
            </w:r>
          </w:p>
        </w:tc>
      </w:tr>
      <w:tr w:rsidR="00876F81" w:rsidRPr="00876F81" w:rsidTr="00876F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6F81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81" w:rsidRPr="00876F81" w:rsidRDefault="00876F81" w:rsidP="00876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F8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81" w:rsidRPr="00876F81" w:rsidRDefault="00876F81" w:rsidP="00876F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6F81" w:rsidRPr="00876F81" w:rsidRDefault="00876F81" w:rsidP="00876F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76F81">
        <w:rPr>
          <w:rFonts w:ascii="Times New Roman" w:hAnsi="Times New Roman" w:cs="Times New Roman"/>
          <w:sz w:val="30"/>
          <w:szCs w:val="30"/>
          <w:lang w:eastAsia="ru-RU"/>
        </w:rPr>
        <w:t>На учебных занятиях по русской литературе для работы с текстами следует использовать издания серии «Школьная библиотека»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(список серии книг «Школьная библиотека» размещен на Национальном образовательном портале (</w:t>
      </w:r>
      <w:hyperlink r:id="rId20" w:history="1">
        <w:r w:rsidRPr="00876F81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  <w:lang w:val="en-US"/>
          </w:rPr>
          <w:t>www</w:t>
        </w:r>
        <w:r w:rsidRPr="00876F81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</w:rPr>
          <w:t>.</w:t>
        </w:r>
        <w:r w:rsidRPr="00876F81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  <w:lang w:val="en-US"/>
          </w:rPr>
          <w:t>adu</w:t>
        </w:r>
        <w:r w:rsidRPr="00876F81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</w:rPr>
          <w:t>.</w:t>
        </w:r>
        <w:r w:rsidRPr="00876F81">
          <w:rPr>
            <w:rFonts w:ascii="Times New Roman" w:hAnsi="Times New Roman" w:cs="Times New Roman"/>
            <w:bCs/>
            <w:i/>
            <w:color w:val="0563C1"/>
            <w:sz w:val="30"/>
            <w:szCs w:val="30"/>
            <w:u w:val="single"/>
            <w:lang w:val="en-US"/>
          </w:rPr>
          <w:t>by</w:t>
        </w:r>
      </w:hyperlink>
      <w:r w:rsidRPr="00876F81">
        <w:rPr>
          <w:rFonts w:ascii="Times New Roman" w:hAnsi="Times New Roman" w:cs="Times New Roman"/>
          <w:bCs/>
          <w:i/>
          <w:sz w:val="30"/>
          <w:szCs w:val="30"/>
          <w:u w:val="single"/>
        </w:rPr>
        <w:t xml:space="preserve"> / </w:t>
      </w:r>
      <w:r w:rsidRPr="00876F81">
        <w:rPr>
          <w:rFonts w:ascii="Times New Roman" w:hAnsi="Times New Roman" w:cs="Times New Roman"/>
          <w:bCs/>
          <w:i/>
          <w:sz w:val="30"/>
          <w:szCs w:val="30"/>
        </w:rPr>
        <w:t xml:space="preserve">Образовательный процесс. 2018/2019 учебный год </w:t>
      </w:r>
      <w:r w:rsidRPr="00876F81">
        <w:rPr>
          <w:rFonts w:ascii="Times New Roman" w:hAnsi="Times New Roman" w:cs="Times New Roman"/>
          <w:i/>
          <w:sz w:val="30"/>
          <w:szCs w:val="30"/>
        </w:rPr>
        <w:t xml:space="preserve">/ </w:t>
      </w:r>
      <w:hyperlink r:id="rId21" w:history="1">
        <w:r w:rsidRPr="00876F81">
          <w:rPr>
            <w:rFonts w:ascii="Times New Roman" w:hAnsi="Times New Roman" w:cs="Times New Roman"/>
            <w:b/>
            <w:i/>
            <w:color w:val="0563C1"/>
            <w:sz w:val="30"/>
            <w:szCs w:val="30"/>
            <w:u w:val="single"/>
          </w:rPr>
          <w:t>Перечень учебных изданий. 2018/2019 учебный год</w:t>
        </w:r>
      </w:hyperlink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), 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>а также интернет-ресурсы:</w:t>
      </w:r>
    </w:p>
    <w:p w:rsidR="00876F81" w:rsidRPr="00876F81" w:rsidRDefault="00876F81" w:rsidP="00876F8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563C1"/>
          <w:sz w:val="30"/>
          <w:szCs w:val="30"/>
          <w:u w:val="single"/>
          <w:lang w:val="be-BY"/>
        </w:rPr>
      </w:pPr>
      <w:r w:rsidRPr="00876F81">
        <w:rPr>
          <w:rFonts w:ascii="Times New Roman" w:hAnsi="Times New Roman" w:cs="Times New Roman"/>
          <w:sz w:val="30"/>
          <w:szCs w:val="30"/>
        </w:rPr>
        <w:t xml:space="preserve">Национальной библиотеки Беларуси: </w:t>
      </w:r>
      <w:hyperlink r:id="rId22" w:history="1">
        <w:r w:rsidRPr="00876F81">
          <w:rPr>
            <w:rFonts w:ascii="Times New Roman" w:hAnsi="Times New Roman" w:cs="Times New Roman"/>
            <w:i/>
            <w:iCs/>
            <w:color w:val="0563C1"/>
            <w:sz w:val="30"/>
            <w:szCs w:val="30"/>
            <w:u w:val="single"/>
            <w:lang w:val="be-BY"/>
          </w:rPr>
          <w:t>www.nlb.by</w:t>
        </w:r>
      </w:hyperlink>
      <w:r w:rsidRPr="00876F81">
        <w:rPr>
          <w:rFonts w:ascii="Times New Roman" w:hAnsi="Times New Roman" w:cs="Times New Roman"/>
          <w:i/>
          <w:iCs/>
          <w:color w:val="0563C1"/>
          <w:sz w:val="30"/>
          <w:szCs w:val="30"/>
          <w:u w:val="single"/>
          <w:lang w:val="be-BY"/>
        </w:rPr>
        <w:t>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  <w:lang w:val="be-BY"/>
        </w:rPr>
        <w:t>Редакционно-издательского учреждения</w:t>
      </w:r>
      <w:r w:rsidRPr="00876F81">
        <w:rPr>
          <w:rFonts w:ascii="Times New Roman" w:hAnsi="Times New Roman" w:cs="Times New Roman"/>
          <w:sz w:val="30"/>
          <w:szCs w:val="30"/>
        </w:rPr>
        <w:t xml:space="preserve"> «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Выдавецкі дом “Звязда”</w:t>
      </w:r>
      <w:r w:rsidRPr="00876F81">
        <w:rPr>
          <w:rFonts w:ascii="Times New Roman" w:hAnsi="Times New Roman" w:cs="Times New Roman"/>
          <w:sz w:val="30"/>
          <w:szCs w:val="30"/>
        </w:rPr>
        <w:t xml:space="preserve">»: </w:t>
      </w:r>
      <w:hyperlink r:id="rId23" w:history="1">
        <w:r w:rsidRPr="00876F81">
          <w:rPr>
            <w:rFonts w:ascii="Times New Roman" w:hAnsi="Times New Roman" w:cs="Times New Roman"/>
            <w:i/>
            <w:iCs/>
            <w:color w:val="0563C1"/>
            <w:sz w:val="30"/>
            <w:szCs w:val="30"/>
            <w:u w:val="single"/>
            <w:lang w:val="be-BY"/>
          </w:rPr>
          <w:t>www.lim.by</w:t>
        </w:r>
      </w:hyperlink>
      <w:r w:rsidRPr="00876F81">
        <w:rPr>
          <w:rFonts w:ascii="Times New Roman" w:hAnsi="Times New Roman" w:cs="Times New Roman"/>
          <w:i/>
          <w:iCs/>
          <w:color w:val="000000"/>
          <w:sz w:val="30"/>
          <w:szCs w:val="30"/>
        </w:rPr>
        <w:t>.</w:t>
      </w:r>
    </w:p>
    <w:p w:rsidR="00440F1A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28"/>
          <w:lang w:val="be-BY"/>
        </w:rPr>
      </w:pPr>
      <w:r w:rsidRPr="00876F81">
        <w:rPr>
          <w:rFonts w:ascii="Times New Roman" w:hAnsi="Times New Roman" w:cs="Times New Roman"/>
          <w:sz w:val="30"/>
          <w:szCs w:val="28"/>
          <w:lang w:val="be-BY"/>
        </w:rPr>
        <w:t xml:space="preserve">Подготовлены и изданы в серии </w:t>
      </w:r>
      <w:r w:rsidRPr="00876F81">
        <w:rPr>
          <w:rFonts w:ascii="Times New Roman" w:hAnsi="Times New Roman" w:cs="Times New Roman"/>
          <w:sz w:val="30"/>
          <w:szCs w:val="30"/>
        </w:rPr>
        <w:t>«</w:t>
      </w:r>
      <w:r w:rsidRPr="00876F81">
        <w:rPr>
          <w:rFonts w:ascii="Times New Roman" w:hAnsi="Times New Roman" w:cs="Times New Roman"/>
          <w:sz w:val="30"/>
          <w:szCs w:val="28"/>
          <w:lang w:val="be-BY"/>
        </w:rPr>
        <w:t>Компетентностный подход</w:t>
      </w:r>
      <w:r w:rsidRPr="00876F81">
        <w:rPr>
          <w:rFonts w:ascii="Times New Roman" w:hAnsi="Times New Roman" w:cs="Times New Roman"/>
          <w:sz w:val="30"/>
          <w:szCs w:val="30"/>
        </w:rPr>
        <w:t>»</w:t>
      </w:r>
      <w:r w:rsidRPr="00876F81">
        <w:rPr>
          <w:rFonts w:ascii="Times New Roman" w:hAnsi="Times New Roman" w:cs="Times New Roman"/>
          <w:sz w:val="30"/>
          <w:szCs w:val="28"/>
          <w:lang w:val="be-BY"/>
        </w:rPr>
        <w:t xml:space="preserve"> дидактические и диагностические материалы по русскому языку, предназначенные для формирования предметных компетенций и </w:t>
      </w:r>
      <w:r w:rsidRPr="00876F81">
        <w:rPr>
          <w:rFonts w:ascii="Times New Roman" w:hAnsi="Times New Roman" w:cs="Times New Roman"/>
          <w:sz w:val="30"/>
          <w:szCs w:val="28"/>
          <w:lang w:val="be-BY" w:eastAsia="ru-RU"/>
        </w:rPr>
        <w:t xml:space="preserve">ориентированные на усвоение учащимися учебнога материала через разные виды деятельности: познавательную, коммуникативную, поисковую, творческую и др. </w:t>
      </w:r>
      <w:r w:rsidRPr="00876F81">
        <w:rPr>
          <w:rFonts w:ascii="Times New Roman" w:hAnsi="Times New Roman" w:cs="Times New Roman"/>
          <w:noProof/>
          <w:sz w:val="30"/>
          <w:szCs w:val="28"/>
          <w:lang w:val="be-BY"/>
        </w:rPr>
        <w:t>Д</w:t>
      </w:r>
      <w:r w:rsidRPr="00876F81">
        <w:rPr>
          <w:rFonts w:ascii="Times New Roman" w:hAnsi="Times New Roman" w:cs="Times New Roman"/>
          <w:sz w:val="30"/>
          <w:szCs w:val="28"/>
          <w:lang w:val="be-BY"/>
        </w:rPr>
        <w:t>иагностические</w:t>
      </w:r>
      <w:r w:rsidRPr="00876F81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 материалы </w:t>
      </w:r>
      <w:r w:rsidRPr="00876F81">
        <w:rPr>
          <w:rFonts w:ascii="Times New Roman" w:hAnsi="Times New Roman" w:cs="Times New Roman"/>
          <w:sz w:val="30"/>
          <w:szCs w:val="28"/>
          <w:lang w:val="be-BY"/>
        </w:rPr>
        <w:t xml:space="preserve">могут использоваться </w:t>
      </w:r>
      <w:r w:rsidRPr="00876F81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для проверки и оценки образовательных результатов при осуществлении текущего и промежуточного контроля в процессе как фронтальной, так и индивидуальной или групповой работы. 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Напоминаем,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 что в </w:t>
      </w:r>
      <w:r w:rsidRPr="00876F81">
        <w:rPr>
          <w:rFonts w:ascii="Times New Roman" w:hAnsi="Times New Roman" w:cs="Times New Roman"/>
          <w:sz w:val="30"/>
          <w:szCs w:val="30"/>
          <w:lang w:val="en-US" w:eastAsia="ru-RU"/>
        </w:rPr>
        <w:t>VI</w:t>
      </w:r>
      <w:r w:rsidR="00E16100">
        <w:rPr>
          <w:rFonts w:ascii="Times New Roman" w:hAnsi="Times New Roman" w:cs="Times New Roman"/>
          <w:sz w:val="30"/>
          <w:szCs w:val="30"/>
          <w:lang w:val="be-BY" w:eastAsia="ru-RU"/>
        </w:rPr>
        <w:t>-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>Х</w:t>
      </w:r>
      <w:r w:rsidRPr="00876F81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 (Х</w:t>
      </w:r>
      <w:r w:rsidRPr="00876F81">
        <w:rPr>
          <w:rFonts w:ascii="Times New Roman" w:hAnsi="Times New Roman" w:cs="Times New Roman"/>
          <w:sz w:val="30"/>
          <w:szCs w:val="30"/>
          <w:lang w:val="en-US" w:eastAsia="ru-RU"/>
        </w:rPr>
        <w:t>II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) классах до конца первой четверти, а также в </w:t>
      </w:r>
      <w:r w:rsidRPr="00876F81">
        <w:rPr>
          <w:rFonts w:ascii="Times New Roman" w:hAnsi="Times New Roman" w:cs="Times New Roman"/>
          <w:sz w:val="30"/>
          <w:szCs w:val="30"/>
          <w:lang w:val="en-US" w:eastAsia="ru-RU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 классе в течение первого полугодия сохраняется </w:t>
      </w:r>
      <w:r w:rsidRPr="00876F8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объем текстов контрольных работ,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 рекомендованных для предыдущего класса</w:t>
      </w:r>
      <w:r w:rsidRPr="00876F81">
        <w:rPr>
          <w:rFonts w:ascii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>. При наличии дополнительных заданий количество слов в тексте может быть сокращено по усмотрению учителя на 10-20 слов.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В первом полугодии в </w:t>
      </w:r>
      <w:r w:rsidRPr="00876F81">
        <w:rPr>
          <w:rFonts w:ascii="Times New Roman" w:hAnsi="Times New Roman" w:cs="Times New Roman"/>
          <w:sz w:val="30"/>
          <w:szCs w:val="30"/>
          <w:lang w:val="en-US" w:eastAsia="ru-RU"/>
        </w:rPr>
        <w:t>V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 классе по русскому языку проводятся только обучающие изложения, которые оцениваются в соответствии с нормами оценки учебной деятельности учащихся для </w:t>
      </w:r>
      <w:r w:rsidRPr="00876F81">
        <w:rPr>
          <w:rFonts w:ascii="Times New Roman" w:hAnsi="Times New Roman" w:cs="Times New Roman"/>
          <w:sz w:val="30"/>
          <w:szCs w:val="30"/>
          <w:lang w:val="en-US" w:eastAsia="ru-RU"/>
        </w:rPr>
        <w:t>IV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 класса.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В </w:t>
      </w:r>
      <w:r w:rsidRPr="00876F81">
        <w:rPr>
          <w:rFonts w:ascii="Times New Roman" w:hAnsi="Times New Roman" w:cs="Times New Roman"/>
          <w:sz w:val="30"/>
          <w:szCs w:val="30"/>
          <w:lang w:val="en-US" w:eastAsia="ru-RU"/>
        </w:rPr>
        <w:t>V</w:t>
      </w:r>
      <w:r w:rsidR="00E16100">
        <w:rPr>
          <w:rFonts w:ascii="Times New Roman" w:hAnsi="Times New Roman" w:cs="Times New Roman"/>
          <w:sz w:val="30"/>
          <w:szCs w:val="30"/>
          <w:lang w:val="be-BY" w:eastAsia="ru-RU"/>
        </w:rPr>
        <w:t>-</w:t>
      </w:r>
      <w:r w:rsidRPr="00876F81">
        <w:rPr>
          <w:rFonts w:ascii="Times New Roman" w:hAnsi="Times New Roman" w:cs="Times New Roman"/>
          <w:sz w:val="30"/>
          <w:szCs w:val="30"/>
          <w:lang w:val="en-US" w:eastAsia="ru-RU"/>
        </w:rPr>
        <w:t>VIII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 классах письменные работы по русской литературе носят обучающий характер. Отметки за обучающие работы выставляются по 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усмотрению учителя только по литературе и должны носить стимулирующий характер. 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876F8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Для заучивания наизусть учитель предлагает только те стихотворения или прозаические отрывки из художественных текстов, которые определены учебной программой по русской литературе.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876F8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Рекомендуется </w:t>
      </w:r>
      <w:r w:rsidRPr="00876F8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при</w:t>
      </w:r>
      <w:r w:rsidRPr="00876F8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выборе домашнего задания ориентироваться на примерное календарно-тематическое планирование по учебным предметам «Русский язык» и «Русская литература» (Минск : Нац. ин-т образования, Аверсэв</w:t>
      </w:r>
      <w:r w:rsidRPr="00876F8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be-BY"/>
        </w:rPr>
        <w:t>,</w:t>
      </w:r>
      <w:r w:rsidRPr="00876F8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2018), где в графе «Домашнее задание» определены конкретные упражнения и задания по каждой теме. При этом нужно учитывать, что объ</w:t>
      </w:r>
      <w:r w:rsidR="00440F1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876F8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 и содержание домашнего задания учитель определяет дифференцированно, исходя из конкретной учебной ситуации и индивидуальных особенностей учащихся.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 2018/2019 учебном году выпускной экзамен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876F8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 русскому языку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 по завершении обучения и воспитания на II ступени общего среднего образования будет проводиться в форме диктанта; по завершении обучения и воспитания на III ступени общего среднего образования – в форме изложения </w:t>
      </w:r>
      <w:r w:rsidRPr="00876F8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по разным текстам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 для учащихся, изучающих русский язык на повышенном уровне, и для учащихся, изучающих русский язык на базовом уровне.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При планировании и организации внеклассной работы по учебным предметам рекомендуем обратить внимание </w:t>
      </w:r>
      <w:r w:rsidRPr="00876F8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на календарь юбилейных дат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>, которые будут отмечаться в 2018/2019 учебном году: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</w:rPr>
        <w:t>28 октября</w:t>
      </w:r>
      <w:r w:rsidRPr="00876F81">
        <w:rPr>
          <w:rFonts w:ascii="Times New Roman" w:hAnsi="Times New Roman" w:cs="Times New Roman"/>
          <w:sz w:val="30"/>
          <w:szCs w:val="30"/>
        </w:rPr>
        <w:t xml:space="preserve"> – </w:t>
      </w:r>
      <w:r w:rsidRPr="00876F81">
        <w:rPr>
          <w:rFonts w:ascii="Times New Roman" w:hAnsi="Times New Roman" w:cs="Times New Roman"/>
          <w:b/>
          <w:bCs/>
          <w:sz w:val="30"/>
          <w:szCs w:val="30"/>
        </w:rPr>
        <w:t>200 лет</w:t>
      </w:r>
      <w:r w:rsidRPr="00876F81">
        <w:rPr>
          <w:rFonts w:ascii="Times New Roman" w:hAnsi="Times New Roman" w:cs="Times New Roman"/>
          <w:sz w:val="30"/>
          <w:szCs w:val="30"/>
        </w:rPr>
        <w:t xml:space="preserve"> со дня рождения русского писателя И.С. Тургенева (1818–1883);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</w:rPr>
        <w:t>23 ноября – 215 лет</w:t>
      </w:r>
      <w:r w:rsidRPr="00876F81">
        <w:rPr>
          <w:rFonts w:ascii="Times New Roman" w:hAnsi="Times New Roman" w:cs="Times New Roman"/>
          <w:sz w:val="30"/>
          <w:szCs w:val="30"/>
        </w:rPr>
        <w:t xml:space="preserve"> со дня рождения русского поэта Ф.И. Тютчева (1803–1873);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</w:rPr>
        <w:t>11 декабря – 100 лет</w:t>
      </w:r>
      <w:r w:rsidRPr="00876F81">
        <w:rPr>
          <w:rFonts w:ascii="Times New Roman" w:hAnsi="Times New Roman" w:cs="Times New Roman"/>
          <w:sz w:val="30"/>
          <w:szCs w:val="30"/>
        </w:rPr>
        <w:t xml:space="preserve"> со дня рождения русского писателя </w:t>
      </w:r>
      <w:r w:rsidRPr="00876F81">
        <w:rPr>
          <w:rFonts w:ascii="Times New Roman" w:hAnsi="Times New Roman" w:cs="Times New Roman"/>
          <w:sz w:val="30"/>
          <w:szCs w:val="30"/>
        </w:rPr>
        <w:br/>
        <w:t>А.И. Солженицына (1918–2008);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</w:rPr>
        <w:t>1 апреля</w:t>
      </w:r>
      <w:r w:rsidRPr="00876F81">
        <w:rPr>
          <w:rFonts w:ascii="Times New Roman" w:hAnsi="Times New Roman" w:cs="Times New Roman"/>
          <w:sz w:val="30"/>
          <w:szCs w:val="30"/>
        </w:rPr>
        <w:t xml:space="preserve"> – </w:t>
      </w:r>
      <w:r w:rsidRPr="00876F81">
        <w:rPr>
          <w:rFonts w:ascii="Times New Roman" w:hAnsi="Times New Roman" w:cs="Times New Roman"/>
          <w:b/>
          <w:bCs/>
          <w:sz w:val="30"/>
          <w:szCs w:val="30"/>
        </w:rPr>
        <w:t>210 лет</w:t>
      </w:r>
      <w:r w:rsidRPr="00876F81">
        <w:rPr>
          <w:rFonts w:ascii="Times New Roman" w:hAnsi="Times New Roman" w:cs="Times New Roman"/>
          <w:sz w:val="30"/>
          <w:szCs w:val="30"/>
        </w:rPr>
        <w:t xml:space="preserve"> со дня рождения русского писателя Н.В. Гоголя (1809–1852);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</w:rPr>
        <w:t xml:space="preserve">1 мая </w:t>
      </w:r>
      <w:r w:rsidRPr="00876F81">
        <w:rPr>
          <w:rFonts w:ascii="Times New Roman" w:hAnsi="Times New Roman" w:cs="Times New Roman"/>
          <w:sz w:val="30"/>
          <w:szCs w:val="30"/>
        </w:rPr>
        <w:t xml:space="preserve">– </w:t>
      </w:r>
      <w:r w:rsidRPr="00876F81">
        <w:rPr>
          <w:rFonts w:ascii="Times New Roman" w:hAnsi="Times New Roman" w:cs="Times New Roman"/>
          <w:b/>
          <w:bCs/>
          <w:sz w:val="30"/>
          <w:szCs w:val="30"/>
        </w:rPr>
        <w:t>95 лет</w:t>
      </w:r>
      <w:r w:rsidRPr="00876F81">
        <w:rPr>
          <w:rFonts w:ascii="Times New Roman" w:hAnsi="Times New Roman" w:cs="Times New Roman"/>
          <w:sz w:val="30"/>
          <w:szCs w:val="30"/>
        </w:rPr>
        <w:t xml:space="preserve"> со дня рождения русского писателя В.П. Астафьева (1924–2001);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</w:rPr>
        <w:t xml:space="preserve">6 июня </w:t>
      </w:r>
      <w:r w:rsidRPr="00876F81">
        <w:rPr>
          <w:rFonts w:ascii="Times New Roman" w:hAnsi="Times New Roman" w:cs="Times New Roman"/>
          <w:sz w:val="30"/>
          <w:szCs w:val="30"/>
        </w:rPr>
        <w:t xml:space="preserve">– </w:t>
      </w:r>
      <w:r w:rsidRPr="00876F81">
        <w:rPr>
          <w:rFonts w:ascii="Times New Roman" w:hAnsi="Times New Roman" w:cs="Times New Roman"/>
          <w:b/>
          <w:bCs/>
          <w:sz w:val="30"/>
          <w:szCs w:val="30"/>
        </w:rPr>
        <w:t xml:space="preserve">220 лет </w:t>
      </w:r>
      <w:r w:rsidRPr="00876F81">
        <w:rPr>
          <w:rFonts w:ascii="Times New Roman" w:hAnsi="Times New Roman" w:cs="Times New Roman"/>
          <w:sz w:val="30"/>
          <w:szCs w:val="30"/>
        </w:rPr>
        <w:t xml:space="preserve">со дня рождения русского поэта и писателя </w:t>
      </w:r>
      <w:r w:rsidRPr="00876F81">
        <w:rPr>
          <w:rFonts w:ascii="Times New Roman" w:hAnsi="Times New Roman" w:cs="Times New Roman"/>
          <w:sz w:val="30"/>
          <w:szCs w:val="30"/>
        </w:rPr>
        <w:br/>
        <w:t>А.С. Пушкина (1799–1837);</w:t>
      </w:r>
    </w:p>
    <w:p w:rsidR="00876F81" w:rsidRPr="00876F81" w:rsidRDefault="00876F81" w:rsidP="0087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</w:rPr>
        <w:t xml:space="preserve">11 июня </w:t>
      </w:r>
      <w:r w:rsidRPr="00876F81">
        <w:rPr>
          <w:rFonts w:ascii="Times New Roman" w:hAnsi="Times New Roman" w:cs="Times New Roman"/>
          <w:sz w:val="30"/>
          <w:szCs w:val="30"/>
        </w:rPr>
        <w:t xml:space="preserve">– </w:t>
      </w:r>
      <w:r w:rsidRPr="00876F81">
        <w:rPr>
          <w:rFonts w:ascii="Times New Roman" w:hAnsi="Times New Roman" w:cs="Times New Roman"/>
          <w:b/>
          <w:bCs/>
          <w:sz w:val="30"/>
          <w:szCs w:val="30"/>
        </w:rPr>
        <w:t xml:space="preserve">130 лет </w:t>
      </w:r>
      <w:r w:rsidRPr="00876F81">
        <w:rPr>
          <w:rFonts w:ascii="Times New Roman" w:hAnsi="Times New Roman" w:cs="Times New Roman"/>
          <w:sz w:val="30"/>
          <w:szCs w:val="30"/>
        </w:rPr>
        <w:t>со дня рождения русского поэта А.А. Ахматовой (1889–1966);</w:t>
      </w:r>
    </w:p>
    <w:p w:rsidR="00876F81" w:rsidRPr="00876F81" w:rsidRDefault="00876F81" w:rsidP="00876F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1</w:t>
      </w:r>
      <w:r w:rsidRPr="00876F81">
        <w:rPr>
          <w:rFonts w:ascii="Times New Roman" w:hAnsi="Times New Roman" w:cs="Times New Roman"/>
          <w:b/>
          <w:bCs/>
          <w:sz w:val="30"/>
          <w:szCs w:val="30"/>
        </w:rPr>
        <w:t xml:space="preserve">6 августа </w:t>
      </w:r>
      <w:r w:rsidRPr="00876F81">
        <w:rPr>
          <w:rFonts w:ascii="Times New Roman" w:hAnsi="Times New Roman" w:cs="Times New Roman"/>
          <w:sz w:val="30"/>
          <w:szCs w:val="30"/>
        </w:rPr>
        <w:t xml:space="preserve">– </w:t>
      </w:r>
      <w:r w:rsidRPr="00876F81">
        <w:rPr>
          <w:rFonts w:ascii="Times New Roman" w:hAnsi="Times New Roman" w:cs="Times New Roman"/>
          <w:b/>
          <w:bCs/>
          <w:sz w:val="30"/>
          <w:szCs w:val="30"/>
        </w:rPr>
        <w:t xml:space="preserve">120 лет </w:t>
      </w:r>
      <w:r w:rsidRPr="00876F81">
        <w:rPr>
          <w:rFonts w:ascii="Times New Roman" w:hAnsi="Times New Roman" w:cs="Times New Roman"/>
          <w:sz w:val="30"/>
          <w:szCs w:val="30"/>
        </w:rPr>
        <w:t>со дня рождения русского писателя Андрея Платонова (1899–1951).</w:t>
      </w:r>
    </w:p>
    <w:p w:rsidR="00876F81" w:rsidRPr="00876F81" w:rsidRDefault="00876F81" w:rsidP="00876F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Для организации деятельности </w:t>
      </w:r>
      <w:r w:rsidRPr="00876F81">
        <w:rPr>
          <w:rFonts w:ascii="Times New Roman" w:hAnsi="Times New Roman" w:cs="Times New Roman"/>
          <w:bCs/>
          <w:sz w:val="30"/>
          <w:szCs w:val="30"/>
          <w:lang w:eastAsia="ru-RU"/>
        </w:rPr>
        <w:t>методических формирований учителей русского языка и литературы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t xml:space="preserve"> в 2018/2019 учебном году </w:t>
      </w:r>
      <w:r w:rsidRPr="00876F8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предлагается единая тема </w:t>
      </w:r>
      <w:r w:rsidRPr="00876F8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«</w:t>
      </w:r>
      <w:r w:rsidRPr="00876F81">
        <w:rPr>
          <w:rFonts w:ascii="Times New Roman" w:hAnsi="Times New Roman" w:cs="Times New Roman"/>
          <w:b/>
          <w:i/>
          <w:iCs/>
          <w:sz w:val="30"/>
          <w:szCs w:val="30"/>
          <w:lang w:eastAsia="ru-RU"/>
        </w:rPr>
        <w:t>Реализация современных дидактических подходов в преподавании русского языка и литературы»</w:t>
      </w:r>
      <w:r w:rsidRPr="00876F81">
        <w:rPr>
          <w:rFonts w:ascii="Times New Roman" w:hAnsi="Times New Roman" w:cs="Times New Roman"/>
          <w:iCs/>
          <w:sz w:val="30"/>
          <w:szCs w:val="30"/>
          <w:lang w:eastAsia="ru-RU"/>
        </w:rPr>
        <w:t>.</w:t>
      </w:r>
    </w:p>
    <w:p w:rsidR="00876F81" w:rsidRPr="00876F81" w:rsidRDefault="00876F81" w:rsidP="00876F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b/>
          <w:bCs/>
          <w:sz w:val="30"/>
          <w:szCs w:val="30"/>
        </w:rPr>
        <w:t xml:space="preserve">В течение учебного года на заседаниях методических формирований учителей русского языка и литературы </w:t>
      </w:r>
      <w:r w:rsidRPr="00876F81">
        <w:rPr>
          <w:rFonts w:ascii="Times New Roman" w:hAnsi="Times New Roman" w:cs="Times New Roman"/>
          <w:sz w:val="30"/>
          <w:szCs w:val="30"/>
        </w:rPr>
        <w:t xml:space="preserve">(методическое объединение, школа молодого учителя, школа совершенствования педагогического мастерства, творческие группы и др.) рекомендуется рассмотреть </w:t>
      </w:r>
      <w:r w:rsidRPr="00876F81">
        <w:rPr>
          <w:rFonts w:ascii="Times New Roman" w:hAnsi="Times New Roman" w:cs="Times New Roman"/>
          <w:b/>
          <w:i/>
          <w:sz w:val="30"/>
          <w:szCs w:val="30"/>
        </w:rPr>
        <w:t>актуальные вопросы</w:t>
      </w:r>
      <w:r w:rsidRPr="00876F81">
        <w:rPr>
          <w:rFonts w:ascii="Times New Roman" w:hAnsi="Times New Roman" w:cs="Times New Roman"/>
          <w:sz w:val="30"/>
          <w:szCs w:val="30"/>
        </w:rPr>
        <w:t xml:space="preserve"> теории и методики обучения русскому языку и литературе с учетом имеющегося эффективного педагогического опыта педагогов региона:</w:t>
      </w:r>
    </w:p>
    <w:p w:rsidR="00876F81" w:rsidRPr="00876F81" w:rsidRDefault="00876F81" w:rsidP="00876F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пути реализации современных дидактических подходов в преподавании русского языка и литературы;</w:t>
      </w:r>
    </w:p>
    <w:p w:rsidR="00876F81" w:rsidRPr="00876F81" w:rsidRDefault="00876F81" w:rsidP="00876F8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реализация компетентностного подхода в процессе обучения учебным предметам «Русский язык» и «Русская литература» в условиях профильного обучения;</w:t>
      </w:r>
    </w:p>
    <w:p w:rsidR="00876F81" w:rsidRPr="00876F81" w:rsidRDefault="00876F81" w:rsidP="00876F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внедрение в образовательный процесс современных методов, приемов, способствующих организации продуктивной деятельности учащихся на учебных занятиях по русскому языку и литературе;</w:t>
      </w:r>
    </w:p>
    <w:p w:rsidR="00876F81" w:rsidRPr="00876F81" w:rsidRDefault="00876F81" w:rsidP="00876F8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76F81">
        <w:rPr>
          <w:rFonts w:ascii="Times New Roman" w:hAnsi="Times New Roman" w:cs="Times New Roman"/>
          <w:sz w:val="30"/>
          <w:szCs w:val="30"/>
          <w:lang w:eastAsia="ru-RU"/>
        </w:rPr>
        <w:t>формирование и развитие читательской грамотности учащихся на учебных занятиях по русскому языку и литературе;</w:t>
      </w:r>
    </w:p>
    <w:p w:rsidR="00876F81" w:rsidRPr="00876F81" w:rsidRDefault="00876F81" w:rsidP="00876F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 xml:space="preserve">реализация 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 xml:space="preserve"> межпредметных связей на уроках русского языка и литературы с целью повышения речевой культуры учащихся</w:t>
      </w:r>
      <w:r w:rsidRPr="00876F81">
        <w:rPr>
          <w:rFonts w:ascii="Times New Roman" w:hAnsi="Times New Roman" w:cs="Times New Roman"/>
          <w:sz w:val="30"/>
          <w:szCs w:val="30"/>
        </w:rPr>
        <w:t>;</w:t>
      </w:r>
    </w:p>
    <w:p w:rsidR="00876F81" w:rsidRPr="00876F81" w:rsidRDefault="00876F81" w:rsidP="00876F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 xml:space="preserve">современные дидактические подходы и </w:t>
      </w:r>
      <w:r w:rsidRPr="00876F81">
        <w:rPr>
          <w:rFonts w:ascii="Times New Roman" w:hAnsi="Times New Roman" w:cs="Times New Roman"/>
          <w:sz w:val="30"/>
          <w:szCs w:val="30"/>
          <w:lang w:val="be-BY"/>
        </w:rPr>
        <w:t>развитие</w:t>
      </w:r>
      <w:r w:rsidRPr="00876F81">
        <w:rPr>
          <w:rFonts w:ascii="Times New Roman" w:hAnsi="Times New Roman" w:cs="Times New Roman"/>
          <w:sz w:val="30"/>
          <w:szCs w:val="30"/>
        </w:rPr>
        <w:t xml:space="preserve"> </w:t>
      </w:r>
      <w:r w:rsidRPr="00876F8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творческих </w:t>
      </w:r>
      <w:r w:rsidRPr="00876F81">
        <w:rPr>
          <w:rFonts w:ascii="Times New Roman" w:hAnsi="Times New Roman" w:cs="Times New Roman"/>
          <w:sz w:val="30"/>
          <w:szCs w:val="30"/>
        </w:rPr>
        <w:t>способностей учащихся на уроках русского языка и литературы;</w:t>
      </w:r>
    </w:p>
    <w:p w:rsidR="00876F81" w:rsidRPr="00876F81" w:rsidRDefault="00876F81" w:rsidP="00876F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формирование у учащихся социально и личностно значимых качеств и свойств средствами учебных предметов «Русский язык» и «Русская литература»;</w:t>
      </w:r>
    </w:p>
    <w:p w:rsidR="00876F81" w:rsidRDefault="00876F81" w:rsidP="00876F8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81">
        <w:rPr>
          <w:rFonts w:ascii="Times New Roman" w:hAnsi="Times New Roman" w:cs="Times New Roman"/>
          <w:sz w:val="30"/>
          <w:szCs w:val="30"/>
        </w:rPr>
        <w:t>обобщение, описание и представление учителями эффективного опыта преподавания учебных предметов «Русский язык» и «Русская литература» на базовом и повышенном уровнях.</w:t>
      </w:r>
      <w:bookmarkStart w:id="0" w:name="_GoBack"/>
      <w:bookmarkEnd w:id="0"/>
    </w:p>
    <w:sectPr w:rsidR="00876F81" w:rsidSect="00454501">
      <w:footerReference w:type="default" r:id="rId2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CF" w:rsidRDefault="006A72CF" w:rsidP="004F15F3">
      <w:pPr>
        <w:spacing w:after="0" w:line="240" w:lineRule="auto"/>
      </w:pPr>
      <w:r>
        <w:separator/>
      </w:r>
    </w:p>
  </w:endnote>
  <w:endnote w:type="continuationSeparator" w:id="0">
    <w:p w:rsidR="006A72CF" w:rsidRDefault="006A72CF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100">
          <w:rPr>
            <w:noProof/>
          </w:rPr>
          <w:t>10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CF" w:rsidRDefault="006A72CF" w:rsidP="004F15F3">
      <w:pPr>
        <w:spacing w:after="0" w:line="240" w:lineRule="auto"/>
      </w:pPr>
      <w:r>
        <w:separator/>
      </w:r>
    </w:p>
  </w:footnote>
  <w:footnote w:type="continuationSeparator" w:id="0">
    <w:p w:rsidR="006A72CF" w:rsidRDefault="006A72CF" w:rsidP="004F15F3">
      <w:pPr>
        <w:spacing w:after="0" w:line="240" w:lineRule="auto"/>
      </w:pPr>
      <w:r>
        <w:continuationSeparator/>
      </w:r>
    </w:p>
  </w:footnote>
  <w:footnote w:id="1">
    <w:p w:rsidR="001B244C" w:rsidRDefault="001B244C" w:rsidP="00876F81">
      <w:pPr>
        <w:pStyle w:val="a7"/>
        <w:ind w:firstLine="720"/>
        <w:jc w:val="both"/>
      </w:pPr>
      <w:r>
        <w:rPr>
          <w:rStyle w:val="aff0"/>
        </w:rPr>
        <w:footnoteRef/>
      </w:r>
      <w:r>
        <w:t xml:space="preserve"> </w:t>
      </w:r>
      <w:r>
        <w:rPr>
          <w:rFonts w:ascii="Times New Roman" w:hAnsi="Times New Roman"/>
          <w:lang w:val="x-none"/>
        </w:rPr>
        <w:t xml:space="preserve">Объем контрольного диктанта в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  <w:lang w:val="x-none"/>
        </w:rPr>
        <w:t xml:space="preserve"> классе (второе полугодие) составляет 75-80 слов; контрольного диктанта с дополнительным заданием – 65-70 слов, три задания.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101F76"/>
    <w:rsid w:val="00102896"/>
    <w:rsid w:val="00141BE8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43D40"/>
    <w:rsid w:val="00247B2C"/>
    <w:rsid w:val="00253A8E"/>
    <w:rsid w:val="00257988"/>
    <w:rsid w:val="0028492A"/>
    <w:rsid w:val="002C2741"/>
    <w:rsid w:val="002D00B2"/>
    <w:rsid w:val="002D5BDC"/>
    <w:rsid w:val="002D6955"/>
    <w:rsid w:val="002E0415"/>
    <w:rsid w:val="002E1777"/>
    <w:rsid w:val="002E4AE1"/>
    <w:rsid w:val="002F77BC"/>
    <w:rsid w:val="00303A52"/>
    <w:rsid w:val="00315CC7"/>
    <w:rsid w:val="00315F57"/>
    <w:rsid w:val="00335852"/>
    <w:rsid w:val="003440DF"/>
    <w:rsid w:val="00357A37"/>
    <w:rsid w:val="00364B87"/>
    <w:rsid w:val="00380314"/>
    <w:rsid w:val="0039730F"/>
    <w:rsid w:val="003A1240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68D2"/>
    <w:rsid w:val="00567C78"/>
    <w:rsid w:val="0058679C"/>
    <w:rsid w:val="005A64C3"/>
    <w:rsid w:val="005B1CCB"/>
    <w:rsid w:val="005C084E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A72CF"/>
    <w:rsid w:val="006C05B6"/>
    <w:rsid w:val="006C153D"/>
    <w:rsid w:val="006C1CFE"/>
    <w:rsid w:val="006D61CB"/>
    <w:rsid w:val="006E652F"/>
    <w:rsid w:val="00701A50"/>
    <w:rsid w:val="00705B88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45100"/>
    <w:rsid w:val="00952B8C"/>
    <w:rsid w:val="009A1AEB"/>
    <w:rsid w:val="009C101A"/>
    <w:rsid w:val="009C2FC9"/>
    <w:rsid w:val="009C7D42"/>
    <w:rsid w:val="009D47B8"/>
    <w:rsid w:val="009D696F"/>
    <w:rsid w:val="009D6A70"/>
    <w:rsid w:val="009D72D7"/>
    <w:rsid w:val="009E401A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32DDD"/>
    <w:rsid w:val="00B42B58"/>
    <w:rsid w:val="00B446B6"/>
    <w:rsid w:val="00B46B34"/>
    <w:rsid w:val="00B544F6"/>
    <w:rsid w:val="00B600A2"/>
    <w:rsid w:val="00B61788"/>
    <w:rsid w:val="00B71BD4"/>
    <w:rsid w:val="00B778B6"/>
    <w:rsid w:val="00B81029"/>
    <w:rsid w:val="00B821FE"/>
    <w:rsid w:val="00B90337"/>
    <w:rsid w:val="00BA2EEF"/>
    <w:rsid w:val="00BA785B"/>
    <w:rsid w:val="00BC3BED"/>
    <w:rsid w:val="00BC4794"/>
    <w:rsid w:val="00BD3040"/>
    <w:rsid w:val="00BE1B4E"/>
    <w:rsid w:val="00BF1139"/>
    <w:rsid w:val="00C001AA"/>
    <w:rsid w:val="00C04C29"/>
    <w:rsid w:val="00C05B90"/>
    <w:rsid w:val="00C06189"/>
    <w:rsid w:val="00C32CA3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F37B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adu.by/ru/homepage/obrazovatelnyj-protsess-2017-2018-uchebnyj-god/202-uchebnye-predmety-v-xi-klassy/1272-russkaya-literatura.html" TargetMode="External"/><Relationship Id="rId18" Type="http://schemas.openxmlformats.org/officeDocument/2006/relationships/hyperlink" Target="http://adu.by/ru/homepage/obrazovatelnyj-protsess-2017-2018-uchebnyj-god/202-uchebnye-predmety-v-xi-klassy/1271-russkij-yazyk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du.by/ru/homepage/obrazovatelnyj-protsess-2017-2018-uchebnyj-god/1421-perechen-uchebnykh-izdanij-2017-2018-uchebnyj-god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u.by/ru/homepage/obrazovatelnyj-protsess-2017-2018-uchebnyj-god/202-uchebnye-predmety-v-xi-klassy/1271-russkij-yazyk.html" TargetMode="External"/><Relationship Id="rId17" Type="http://schemas.openxmlformats.org/officeDocument/2006/relationships/hyperlink" Target="http://www.adu.b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-vedy.adu.by/" TargetMode="External"/><Relationship Id="rId20" Type="http://schemas.openxmlformats.org/officeDocument/2006/relationships/hyperlink" Target="http://www.ad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-asveta.adu.by/" TargetMode="External"/><Relationship Id="rId23" Type="http://schemas.openxmlformats.org/officeDocument/2006/relationships/hyperlink" Target="http://www.lim.by" TargetMode="External"/><Relationship Id="rId10" Type="http://schemas.openxmlformats.org/officeDocument/2006/relationships/hyperlink" Target="http://adu.by/ru/homepage/obrazovatelnyj-protsess-2017-2018-uchebnyj-god/202-uchebnye-predmety-v-xi-klassy/1272-russkaya-literatura.html" TargetMode="External"/><Relationship Id="rId19" Type="http://schemas.openxmlformats.org/officeDocument/2006/relationships/hyperlink" Target="http://adu.by/ru/homepage/obrazovatelnyj-protsess-2017-2018-uchebnyj-god/202-uchebnye-predmety-v-xi-klassy/1272-russkaya-literatu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71-russkij-yazyk.html" TargetMode="External"/><Relationship Id="rId14" Type="http://schemas.openxmlformats.org/officeDocument/2006/relationships/hyperlink" Target="http://e-vedy.adu.by/" TargetMode="External"/><Relationship Id="rId22" Type="http://schemas.openxmlformats.org/officeDocument/2006/relationships/hyperlink" Target="http://nlb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AD71-B1FD-4365-93D2-246FC0F6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2018-07-19T06:22:00Z</dcterms:created>
  <dcterms:modified xsi:type="dcterms:W3CDTF">2018-07-19T06:22:00Z</dcterms:modified>
</cp:coreProperties>
</file>