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415F6E" w:rsidRPr="00415F6E" w:rsidRDefault="00415F6E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4A651F" w:rsidRDefault="004A651F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A651F" w:rsidRDefault="004A651F" w:rsidP="008A5B1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>
        <w:rPr>
          <w:rFonts w:ascii="Times New Roman" w:hAnsi="Times New Roman"/>
          <w:b/>
          <w:caps/>
          <w:sz w:val="30"/>
          <w:szCs w:val="30"/>
          <w:u w:val="single"/>
        </w:rPr>
        <w:t>«ИНФОРМАТИКА»</w:t>
      </w:r>
    </w:p>
    <w:p w:rsidR="004A651F" w:rsidRDefault="004A651F" w:rsidP="008A5B1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A651F" w:rsidRDefault="004A651F" w:rsidP="008A5B1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Важнейшими </w:t>
      </w:r>
      <w:r>
        <w:rPr>
          <w:rFonts w:ascii="Times New Roman" w:hAnsi="Times New Roman"/>
          <w:b/>
          <w:sz w:val="30"/>
          <w:szCs w:val="30"/>
        </w:rPr>
        <w:t xml:space="preserve">задачами </w:t>
      </w:r>
      <w:r>
        <w:rPr>
          <w:rFonts w:ascii="Times New Roman" w:hAnsi="Times New Roman"/>
          <w:sz w:val="30"/>
          <w:szCs w:val="30"/>
        </w:rPr>
        <w:t>обучения информатике в учреждениях общего среднего образования являются: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ключевых компетенций в сфере информационных технологий;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развитие познавательных интересов, интеллектуальных и творческих способностей учащихся;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формирование представлений об информатике как части общечеловеческой культуры, понимания значимости информатики для развития общества;</w:t>
      </w:r>
    </w:p>
    <w:p w:rsidR="004A651F" w:rsidRDefault="004A651F" w:rsidP="008A5B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воспитание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4A651F" w:rsidRDefault="004A651F" w:rsidP="008A5B1C">
      <w:pPr>
        <w:pStyle w:val="ab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4A651F" w:rsidRPr="00FF65CD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2463C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</w:t>
      </w:r>
      <w:r>
        <w:rPr>
          <w:rFonts w:ascii="Times New Roman" w:eastAsia="Times New Roman" w:hAnsi="Times New Roman"/>
          <w:sz w:val="30"/>
          <w:szCs w:val="30"/>
          <w:lang w:val="be-BY"/>
        </w:rPr>
        <w:t>Інфарматыка</w:t>
      </w:r>
      <w:r w:rsidRPr="00B2463C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B2463C">
        <w:rPr>
          <w:rFonts w:ascii="Times New Roman" w:hAnsi="Times New Roman"/>
          <w:sz w:val="30"/>
          <w:szCs w:val="30"/>
        </w:rPr>
        <w:t>V</w:t>
      </w:r>
      <w:r w:rsidRPr="00B2463C">
        <w:rPr>
          <w:rFonts w:ascii="Times New Roman" w:hAnsi="Times New Roman"/>
          <w:sz w:val="30"/>
          <w:szCs w:val="30"/>
          <w:lang w:val="en-US"/>
        </w:rPr>
        <w:t>I</w:t>
      </w:r>
      <w:r w:rsidRPr="00B2463C">
        <w:rPr>
          <w:rFonts w:ascii="Times New Roman" w:hAnsi="Times New Roman"/>
          <w:sz w:val="30"/>
          <w:szCs w:val="30"/>
          <w:lang w:val="be-BY"/>
        </w:rPr>
        <w:t>–</w:t>
      </w:r>
      <w:r w:rsidRPr="00B2463C">
        <w:rPr>
          <w:rFonts w:ascii="Times New Roman" w:hAnsi="Times New Roman"/>
          <w:sz w:val="30"/>
          <w:szCs w:val="30"/>
        </w:rPr>
        <w:t>X</w:t>
      </w:r>
      <w:r w:rsidRPr="00B2463C">
        <w:rPr>
          <w:rFonts w:ascii="Times New Roman" w:hAnsi="Times New Roman"/>
          <w:sz w:val="30"/>
          <w:szCs w:val="30"/>
          <w:lang w:val="en-US"/>
        </w:rPr>
        <w:t>I</w:t>
      </w:r>
      <w:r w:rsidRPr="00B2463C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B2463C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B2463C">
        <w:rPr>
          <w:rFonts w:ascii="Times New Roman" w:hAnsi="Times New Roman"/>
          <w:sz w:val="30"/>
          <w:szCs w:val="30"/>
          <w:lang w:val="be-BY"/>
        </w:rPr>
        <w:t>ом</w:t>
      </w:r>
      <w:r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</w:t>
      </w:r>
      <w:r w:rsidRPr="00DE6C3A"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F65CD">
        <w:rPr>
          <w:rFonts w:ascii="Times New Roman" w:hAnsi="Times New Roman"/>
          <w:sz w:val="30"/>
          <w:szCs w:val="30"/>
          <w:lang w:val="be-BY"/>
        </w:rPr>
        <w:t>Інфарматыка. VІІ клас // Зборнік вучэбных праграм для VІІ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Информатика.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>
        <w:rPr>
          <w:rFonts w:ascii="Times New Roman" w:hAnsi="Times New Roman"/>
          <w:sz w:val="30"/>
          <w:szCs w:val="30"/>
        </w:rPr>
        <w:t>Сборник у</w:t>
      </w:r>
      <w:r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2017.</w:t>
      </w:r>
    </w:p>
    <w:p w:rsidR="004A651F" w:rsidRPr="00E46B36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9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В учебные программы по учебному предмету </w:t>
      </w:r>
      <w:r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внесены следующие изменения: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включены темы «Компьютерные презентации», «Интернет и электронная почта»;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из темы «Основы работы с компьютером»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исключены общие теоретические сведения о файловых менеджерах и совместном использовании цифровых устройств и компьютера;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из темы «Обработка растровых изображений»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исключены общие теоретические сведения о форматах графических файлов; предусмотрено изучение простейших приемов работы с текстом в графическом редакторе; исключена контрольная работа по теме;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изменены требования к результатам учебной деятельности учащихся</w:t>
      </w:r>
      <w:r w:rsidRPr="00FE5D00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по</w:t>
      </w:r>
      <w:r w:rsidRPr="00FE5D00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теме «Алгоритмы и исполнители»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учащиеся должны уметь читать, понимать, изменять программы для компьютерного исполнителя; составлять программы из готовых фрагментов</w:t>
      </w:r>
      <w:r w:rsidRPr="006F3D84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 w:rsidRPr="00B2463C">
        <w:rPr>
          <w:rFonts w:ascii="Times New Roman" w:hAnsi="Times New Roman"/>
          <w:sz w:val="30"/>
          <w:szCs w:val="30"/>
        </w:rPr>
        <w:t>бра</w:t>
      </w:r>
      <w:r>
        <w:rPr>
          <w:rFonts w:ascii="Times New Roman" w:hAnsi="Times New Roman"/>
          <w:sz w:val="30"/>
          <w:szCs w:val="30"/>
        </w:rPr>
        <w:t>щаем</w:t>
      </w:r>
      <w:r w:rsidRPr="00B2463C">
        <w:rPr>
          <w:rFonts w:ascii="Times New Roman" w:hAnsi="Times New Roman"/>
          <w:sz w:val="30"/>
          <w:szCs w:val="30"/>
        </w:rPr>
        <w:t xml:space="preserve"> внимание</w:t>
      </w:r>
      <w:r>
        <w:rPr>
          <w:rFonts w:ascii="Times New Roman" w:hAnsi="Times New Roman"/>
          <w:sz w:val="30"/>
          <w:szCs w:val="30"/>
        </w:rPr>
        <w:t xml:space="preserve"> на то</w:t>
      </w:r>
      <w:r w:rsidRPr="00B2463C">
        <w:rPr>
          <w:rFonts w:ascii="Times New Roman" w:hAnsi="Times New Roman"/>
          <w:sz w:val="30"/>
          <w:szCs w:val="30"/>
        </w:rPr>
        <w:t xml:space="preserve">, что в учебной программе </w:t>
      </w:r>
      <w:r>
        <w:rPr>
          <w:rFonts w:ascii="Times New Roman" w:hAnsi="Times New Roman"/>
          <w:sz w:val="30"/>
          <w:szCs w:val="30"/>
        </w:rPr>
        <w:t>изменилась последовательность изучения тем. Например</w:t>
      </w:r>
      <w:r w:rsidRPr="00B2463C">
        <w:rPr>
          <w:rFonts w:ascii="Times New Roman" w:hAnsi="Times New Roman"/>
          <w:sz w:val="30"/>
          <w:szCs w:val="30"/>
        </w:rPr>
        <w:t xml:space="preserve">, изучение темы «Компьютерные презентации» предусмотрено непосредственно после темы «Создание текстовых документов». </w:t>
      </w:r>
      <w:r>
        <w:rPr>
          <w:rFonts w:ascii="Times New Roman" w:hAnsi="Times New Roman"/>
          <w:sz w:val="30"/>
          <w:szCs w:val="30"/>
        </w:rPr>
        <w:t>В процессе изучения данной темы необходимо учитывать разный уровень знаний и умений учащихся, принципиально важно обеспечить дифференцированный подход к обучению</w:t>
      </w:r>
      <w:r w:rsidRPr="00B2463C">
        <w:rPr>
          <w:rFonts w:ascii="Times New Roman" w:hAnsi="Times New Roman"/>
          <w:sz w:val="30"/>
          <w:szCs w:val="30"/>
        </w:rPr>
        <w:t>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добавлена тема «Представление информации в компьютере. Единицы измерения объема информации»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4A651F" w:rsidRDefault="004A651F" w:rsidP="008A5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введена новая тема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Представление о логике высказываний. Множества и операции над ними»;</w:t>
      </w:r>
    </w:p>
    <w:p w:rsidR="004A651F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введено изучение алгоритмических конструкций с использованием компьютерного исполнителя; упрощено содержание темы по реализации алгоритмов обработки числовых данных; исключено изучение графических возможностей языка программирования;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сокращено количество часов на изучение темы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Аппаратное и программное обеспечение компьютера» (до 5 ч);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включен вопрос 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классификации программного обеспечения;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включена тема «Виды вредоносных программ и способы защиты от них»;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включена тема «Архивация файлов. Создание архивных файлов. Извлечение файлов из архива»;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включена тема «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>Работа с векторной графикой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»;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исключены темы «Компьютерные презентации», «Компьютерные коммуникации и Интернет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Default="004A651F" w:rsidP="008A5B1C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30"/>
          <w:szCs w:val="30"/>
          <w:lang w:eastAsia="ru-RU"/>
        </w:rPr>
      </w:pPr>
      <w:r w:rsidRPr="00A77C4F">
        <w:rPr>
          <w:rFonts w:ascii="Times New Roman" w:hAnsi="Times New Roman"/>
          <w:bCs/>
          <w:sz w:val="30"/>
          <w:szCs w:val="30"/>
          <w:lang w:eastAsia="ru-RU"/>
        </w:rPr>
        <w:t xml:space="preserve">конкретизированы требования к умениям учащихся </w:t>
      </w:r>
      <w:r>
        <w:rPr>
          <w:rFonts w:ascii="Times New Roman" w:hAnsi="Times New Roman"/>
          <w:bCs/>
          <w:sz w:val="30"/>
          <w:szCs w:val="30"/>
          <w:lang w:eastAsia="ru-RU"/>
        </w:rPr>
        <w:t>по теме «Основы алгоритмизации и программирования»</w:t>
      </w:r>
      <w:r>
        <w:rPr>
          <w:rFonts w:ascii="Times New Roman" w:hAnsi="Times New Roman"/>
          <w:sz w:val="30"/>
          <w:szCs w:val="30"/>
          <w:lang w:eastAsia="ru-RU"/>
        </w:rPr>
        <w:t>: учащиеся должны уметь читать программы, изменять и составлять программы с использованием алгоритмических конструкций «ветвление» и «повторение» для работы только с числовыми величинами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IX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4A651F" w:rsidRPr="00B2463C" w:rsidRDefault="004A651F" w:rsidP="008A5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A77C4F">
        <w:rPr>
          <w:rFonts w:ascii="Times New Roman" w:eastAsia="Times New Roman" w:hAnsi="Times New Roman"/>
          <w:color w:val="000000"/>
          <w:sz w:val="30"/>
          <w:szCs w:val="30"/>
        </w:rPr>
        <w:t xml:space="preserve">в требования к результатам учебной деятельности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 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тем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r w:rsidRPr="00B2463C">
        <w:rPr>
          <w:rFonts w:ascii="Times New Roman" w:hAnsi="Times New Roman"/>
          <w:sz w:val="30"/>
          <w:szCs w:val="30"/>
        </w:rPr>
        <w:t>Информационные ресурсы сети Интернет</w:t>
      </w:r>
      <w:r>
        <w:rPr>
          <w:rFonts w:ascii="Times New Roman" w:eastAsia="Times New Roman" w:hAnsi="Times New Roman"/>
          <w:color w:val="000000"/>
          <w:sz w:val="30"/>
          <w:szCs w:val="30"/>
        </w:rPr>
        <w:t>»</w:t>
      </w: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включено </w:t>
      </w:r>
      <w:r w:rsidRPr="00B2463C">
        <w:rPr>
          <w:rFonts w:ascii="Times New Roman" w:hAnsi="Times New Roman"/>
          <w:sz w:val="30"/>
          <w:szCs w:val="30"/>
        </w:rPr>
        <w:t xml:space="preserve">овладение </w:t>
      </w:r>
      <w:r>
        <w:rPr>
          <w:rFonts w:ascii="Times New Roman" w:hAnsi="Times New Roman"/>
          <w:sz w:val="30"/>
          <w:szCs w:val="30"/>
        </w:rPr>
        <w:t xml:space="preserve">учащимися </w:t>
      </w:r>
      <w:r w:rsidRPr="00B2463C">
        <w:rPr>
          <w:rFonts w:ascii="Times New Roman" w:hAnsi="Times New Roman"/>
          <w:sz w:val="30"/>
          <w:szCs w:val="30"/>
        </w:rPr>
        <w:t>приемами поиска информации в Интернете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4A651F" w:rsidRPr="00B2463C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B2463C">
        <w:rPr>
          <w:rFonts w:ascii="Times New Roman" w:hAnsi="Times New Roman"/>
          <w:b/>
          <w:sz w:val="30"/>
          <w:szCs w:val="30"/>
          <w:lang w:val="en-US"/>
        </w:rPr>
        <w:t>X</w:t>
      </w:r>
      <w:r w:rsidRPr="00B2463C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4A651F" w:rsidRPr="00B2463C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B2463C">
        <w:rPr>
          <w:rFonts w:ascii="Times New Roman" w:eastAsia="Times New Roman" w:hAnsi="Times New Roman"/>
          <w:color w:val="000000"/>
          <w:sz w:val="30"/>
          <w:szCs w:val="30"/>
        </w:rPr>
        <w:t>исключена тема «Архивация файлов. Создание архивных файлов. Извлечение файлов из архива»;</w:t>
      </w:r>
    </w:p>
    <w:p w:rsidR="004A651F" w:rsidRDefault="004A651F" w:rsidP="00DF75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C1096">
        <w:rPr>
          <w:rFonts w:ascii="Times New Roman" w:hAnsi="Times New Roman"/>
          <w:bCs/>
          <w:color w:val="000000"/>
          <w:sz w:val="30"/>
          <w:szCs w:val="30"/>
          <w:lang w:eastAsia="ru-RU"/>
        </w:rPr>
        <w:t>в содержание темы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«Аппаратное и прог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раммное обеспечение компьютера»</w:t>
      </w:r>
      <w:r w:rsidRPr="00B2463C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Pr="00B2463C">
        <w:rPr>
          <w:rFonts w:ascii="Times New Roman" w:hAnsi="Times New Roman"/>
          <w:color w:val="000000"/>
          <w:sz w:val="30"/>
          <w:szCs w:val="30"/>
          <w:lang w:eastAsia="ru-RU"/>
        </w:rPr>
        <w:t>доб</w:t>
      </w:r>
      <w:r w:rsidR="00824CFE">
        <w:rPr>
          <w:rFonts w:ascii="Times New Roman" w:hAnsi="Times New Roman"/>
          <w:color w:val="000000"/>
          <w:sz w:val="30"/>
          <w:szCs w:val="30"/>
          <w:lang w:eastAsia="ru-RU"/>
        </w:rPr>
        <w:t>авлен вопрос «архивация данных»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E46B36" w:rsidRPr="00F9303B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0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4B4360">
        <w:rPr>
          <w:rFonts w:ascii="Times New Roman" w:hAnsi="Times New Roman"/>
          <w:i/>
          <w:sz w:val="30"/>
          <w:szCs w:val="30"/>
        </w:rPr>
        <w:t>.</w:t>
      </w:r>
    </w:p>
    <w:p w:rsidR="00E46B36" w:rsidRPr="00F9303B" w:rsidRDefault="004A651F" w:rsidP="00E46B3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Учебный предмет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может изучаться </w:t>
      </w:r>
      <w:r>
        <w:rPr>
          <w:rFonts w:ascii="Times New Roman" w:hAnsi="Times New Roman"/>
          <w:b/>
          <w:sz w:val="30"/>
          <w:szCs w:val="30"/>
          <w:lang w:val="be-BY"/>
        </w:rPr>
        <w:t>на повышенном уровне</w:t>
      </w:r>
      <w:r>
        <w:rPr>
          <w:rFonts w:ascii="Times New Roman" w:hAnsi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iCs/>
          <w:sz w:val="30"/>
          <w:szCs w:val="30"/>
          <w:lang w:val="be-BY"/>
        </w:rPr>
        <w:t>Х</w:t>
      </w:r>
      <w:r>
        <w:rPr>
          <w:rFonts w:ascii="Times New Roman" w:hAnsi="Times New Roman"/>
          <w:iCs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классах за счет факультативных занятий. Программы факультативных занятий, предназначенные для организации образовательного процесса на повышенном уровне, размещены на национальном образовательном портале </w:t>
      </w:r>
      <w:hyperlink w:history="1">
        <w:r w:rsidR="00E46B36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E46B36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E46B36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1" w:history="1">
        <w:r w:rsidR="00E46B36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E46B36" w:rsidRPr="004B4360">
        <w:rPr>
          <w:rFonts w:ascii="Times New Roman" w:hAnsi="Times New Roman"/>
          <w:i/>
          <w:sz w:val="30"/>
          <w:szCs w:val="30"/>
        </w:rPr>
        <w:t>.</w:t>
      </w:r>
    </w:p>
    <w:p w:rsidR="00185080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С пропедевтической целью рекомендуется в V классе проводить факультативные</w:t>
      </w:r>
      <w:r>
        <w:rPr>
          <w:rFonts w:ascii="Times New Roman" w:hAnsi="Times New Roman"/>
          <w:sz w:val="30"/>
          <w:szCs w:val="30"/>
        </w:rPr>
        <w:t xml:space="preserve"> занятия, используя учебную программу «Введение в информатику» </w:t>
      </w:r>
      <w:r w:rsidR="00185080" w:rsidRPr="00D23911">
        <w:rPr>
          <w:rFonts w:ascii="Times New Roman" w:hAnsi="Times New Roman"/>
          <w:sz w:val="30"/>
          <w:szCs w:val="30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2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>
        <w:rPr>
          <w:rFonts w:ascii="Times New Roman" w:hAnsi="Times New Roman"/>
          <w:sz w:val="30"/>
          <w:szCs w:val="30"/>
        </w:rPr>
        <w:t>).</w:t>
      </w:r>
    </w:p>
    <w:p w:rsidR="004A651F" w:rsidRDefault="004A651F" w:rsidP="008A5B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позволит учителю организовать начальную теоретическую и практическую подготовку учащихся к последующему изучению учебного предмета «Информатика».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Д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ля организации образовательного процесса в VI классе рекомендуется использовать пособи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 «Информатика. 6 класс» / А.Е. 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Пупцев [и др.].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Минск: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Народная асвета, 2008»,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а также дополнител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ьные материалы, размещенные на н</w:t>
      </w:r>
      <w:r w:rsidRPr="00FF65CD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(http://www.adu.by / Образовательный процесс. 2017/2018 учебный год / Учебные предметы. V–XI классы/ Информатика / Дополнительные материалы).</w:t>
      </w:r>
    </w:p>
    <w:p w:rsidR="00267F80" w:rsidRPr="007331C7" w:rsidRDefault="00267F80" w:rsidP="0026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201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7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/201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8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учебном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году 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будет использоваться </w:t>
      </w:r>
      <w:r w:rsidRPr="00267F80">
        <w:rPr>
          <w:rFonts w:ascii="Times New Roman" w:eastAsia="Times New Roman" w:hAnsi="Times New Roman"/>
          <w:b/>
          <w:bCs/>
          <w:i/>
          <w:sz w:val="30"/>
          <w:szCs w:val="30"/>
          <w:lang w:val="x-none" w:eastAsia="ru-RU"/>
        </w:rPr>
        <w:t>новое учебное пособие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67F80">
        <w:rPr>
          <w:rFonts w:ascii="Times New Roman" w:hAnsi="Times New Roman"/>
          <w:b/>
          <w:i/>
          <w:sz w:val="30"/>
          <w:szCs w:val="30"/>
        </w:rPr>
        <w:t>«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>Информатика. 7 класс</w:t>
      </w:r>
      <w:r w:rsidRPr="00267F80">
        <w:rPr>
          <w:rFonts w:ascii="Times New Roman" w:hAnsi="Times New Roman"/>
          <w:b/>
          <w:i/>
          <w:sz w:val="30"/>
          <w:szCs w:val="30"/>
        </w:rPr>
        <w:t>»</w:t>
      </w:r>
      <w:r w:rsidRPr="00267F80">
        <w:rPr>
          <w:rFonts w:ascii="Times New Roman" w:eastAsia="Times New Roman" w:hAnsi="Times New Roman"/>
          <w:b/>
          <w:i/>
          <w:sz w:val="30"/>
          <w:szCs w:val="30"/>
          <w:lang w:val="be-BY" w:eastAsia="ru-RU"/>
        </w:rPr>
        <w:t xml:space="preserve"> (авторы – </w:t>
      </w:r>
      <w:r w:rsidRPr="00267F80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В.М. Котов и др.)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7331C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Кроме того, на национальном образовательном портале </w:t>
      </w:r>
      <w:r w:rsidRPr="007331C7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</w:t>
      </w:r>
      <w:r w:rsidRPr="007331C7">
        <w:rPr>
          <w:rFonts w:ascii="Times New Roman" w:hAnsi="Times New Roman"/>
          <w:sz w:val="30"/>
          <w:szCs w:val="30"/>
        </w:rPr>
        <w:t>http://e-padruchnik.adu.by/</w:t>
      </w:r>
      <w:r w:rsidRPr="007331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) </w:t>
      </w:r>
      <w:r w:rsidRPr="007331C7">
        <w:rPr>
          <w:rFonts w:ascii="Times New Roman" w:eastAsia="Times New Roman" w:hAnsi="Times New Roman"/>
          <w:sz w:val="30"/>
          <w:szCs w:val="30"/>
          <w:lang w:eastAsia="ru-RU"/>
        </w:rPr>
        <w:t>будет</w:t>
      </w:r>
      <w:r w:rsidRPr="007331C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размещено электронное приложение, которое по структуре соответствует новому учебному пособию и содержит ссылки на дополнительные материалы.</w:t>
      </w:r>
    </w:p>
    <w:p w:rsidR="004A651F" w:rsidRPr="004A651F" w:rsidRDefault="004A651F" w:rsidP="008A5B1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 w:rsidRPr="00267F80">
        <w:rPr>
          <w:rFonts w:ascii="Times New Roman" w:hAnsi="Times New Roman"/>
          <w:b/>
          <w:bCs/>
          <w:i/>
          <w:sz w:val="30"/>
          <w:szCs w:val="30"/>
          <w:lang w:val="x-none"/>
        </w:rPr>
        <w:t xml:space="preserve">До </w:t>
      </w:r>
      <w:r w:rsidRPr="00267F80">
        <w:rPr>
          <w:rFonts w:ascii="Times New Roman" w:hAnsi="Times New Roman"/>
          <w:b/>
          <w:bCs/>
          <w:i/>
          <w:sz w:val="30"/>
          <w:szCs w:val="30"/>
        </w:rPr>
        <w:t xml:space="preserve">поступления </w:t>
      </w:r>
      <w:r w:rsidR="00267F80" w:rsidRPr="002D6DCE">
        <w:rPr>
          <w:rFonts w:ascii="Times New Roman" w:hAnsi="Times New Roman"/>
          <w:bCs/>
          <w:sz w:val="30"/>
          <w:szCs w:val="30"/>
        </w:rPr>
        <w:t>в учреждения общего среднего образования</w:t>
      </w:r>
      <w:r w:rsidR="00267F80" w:rsidRPr="00267F80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  <w:r w:rsidRPr="00267F80">
        <w:rPr>
          <w:rFonts w:ascii="Times New Roman" w:hAnsi="Times New Roman"/>
          <w:b/>
          <w:bCs/>
          <w:i/>
          <w:sz w:val="30"/>
          <w:szCs w:val="30"/>
        </w:rPr>
        <w:t>нового учебного пособия</w:t>
      </w:r>
      <w:r w:rsidRPr="002D6DCE">
        <w:rPr>
          <w:rFonts w:ascii="Times New Roman" w:hAnsi="Times New Roman"/>
          <w:bCs/>
          <w:sz w:val="30"/>
          <w:szCs w:val="30"/>
        </w:rPr>
        <w:t xml:space="preserve"> 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для организации образовательного процесса в </w:t>
      </w:r>
      <w:r w:rsidRPr="002D6DCE">
        <w:rPr>
          <w:rFonts w:ascii="Times New Roman" w:hAnsi="Times New Roman"/>
          <w:bCs/>
          <w:sz w:val="30"/>
          <w:szCs w:val="30"/>
          <w:lang w:val="en-US"/>
        </w:rPr>
        <w:t>VII</w:t>
      </w:r>
      <w:r w:rsidRPr="002D6DCE">
        <w:rPr>
          <w:rFonts w:ascii="Times New Roman" w:hAnsi="Times New Roman"/>
          <w:bCs/>
          <w:sz w:val="30"/>
          <w:szCs w:val="30"/>
        </w:rPr>
        <w:t> 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классе можно использовать </w:t>
      </w:r>
      <w:r w:rsidRPr="002D6DCE">
        <w:rPr>
          <w:rFonts w:ascii="Times New Roman" w:hAnsi="Times New Roman"/>
          <w:bCs/>
          <w:sz w:val="30"/>
          <w:szCs w:val="30"/>
        </w:rPr>
        <w:t>материалы оригинал-макета данного учебного пособия, размещенные на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 </w:t>
      </w:r>
      <w:r w:rsidRPr="002D6DCE">
        <w:rPr>
          <w:rFonts w:ascii="Times New Roman" w:hAnsi="Times New Roman"/>
          <w:bCs/>
          <w:sz w:val="30"/>
          <w:szCs w:val="30"/>
        </w:rPr>
        <w:t>н</w:t>
      </w:r>
      <w:r w:rsidRPr="002D6DCE">
        <w:rPr>
          <w:rFonts w:ascii="Times New Roman" w:hAnsi="Times New Roman"/>
          <w:bCs/>
          <w:sz w:val="30"/>
          <w:szCs w:val="30"/>
          <w:lang w:val="x-none"/>
        </w:rPr>
        <w:t xml:space="preserve">ациональном образовательном портале </w:t>
      </w:r>
      <w:r w:rsidR="00185080" w:rsidRPr="00D23911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3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7331C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="00185080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7331C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Особенности нового учебного пособия: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 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схемы, иллюстрации и др.). Принципиально важно учить учащихся работать с разными источниками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электронный образовательный ресурс (ЭОР), размещенный на национальном образовательном портале (http://e-vedy.adu.by/). Доступ к ЭОР осуществляется через сеть Интернет. Для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ресурсы». </w:t>
      </w:r>
      <w:r w:rsidRPr="007331C7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7331C7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7331C7">
        <w:rPr>
          <w:rFonts w:ascii="Times New Roman" w:hAnsi="Times New Roman"/>
          <w:sz w:val="30"/>
          <w:szCs w:val="30"/>
          <w:lang w:eastAsia="ru-RU"/>
        </w:rPr>
        <w:t xml:space="preserve">-код (графическое изображение </w:t>
      </w:r>
      <w:r w:rsidRPr="007331C7">
        <w:rPr>
          <w:rFonts w:ascii="Times New Roman" w:hAnsi="Times New Roman"/>
          <w:sz w:val="30"/>
          <w:szCs w:val="30"/>
          <w:lang w:eastAsia="ru-RU"/>
        </w:rPr>
        <w:lastRenderedPageBreak/>
        <w:t>гиперссылки), позволяющий получить д</w:t>
      </w: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7331C7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4A651F" w:rsidRPr="004C41EA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331C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7331C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4A651F" w:rsidRPr="004A651F" w:rsidRDefault="004A651F" w:rsidP="008A5B1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«Информатика. 6–11 классы» (Минск: Национальный институт образования, Аверсэв, 2017). Примерное календарно-тематическое планирование размещено на национальном образовательном портале </w:t>
      </w:r>
      <w:r w:rsidR="00185080" w:rsidRPr="0024577C">
        <w:rPr>
          <w:rFonts w:ascii="Times New Roman" w:hAnsi="Times New Roman"/>
          <w:sz w:val="30"/>
          <w:szCs w:val="30"/>
        </w:rPr>
        <w:t>(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4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185080">
        <w:rPr>
          <w:rStyle w:val="a3"/>
          <w:rFonts w:ascii="Times New Roman" w:hAnsi="Times New Roman"/>
          <w:color w:val="auto"/>
          <w:sz w:val="30"/>
          <w:szCs w:val="30"/>
          <w:u w:val="none"/>
        </w:rPr>
        <w:t>)</w:t>
      </w:r>
      <w:r w:rsidR="00185080" w:rsidRPr="003D3F18">
        <w:rPr>
          <w:rFonts w:ascii="Times New Roman" w:hAnsi="Times New Roman"/>
          <w:i/>
          <w:sz w:val="30"/>
          <w:szCs w:val="30"/>
        </w:rPr>
        <w:t>.</w:t>
      </w:r>
    </w:p>
    <w:p w:rsidR="00185080" w:rsidRPr="004A651F" w:rsidRDefault="004A651F" w:rsidP="00185080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«Информатика» в 2017/2018 учебном году размещена на </w:t>
      </w:r>
      <w:r w:rsidRPr="007331C7">
        <w:rPr>
          <w:rFonts w:ascii="Times New Roman" w:hAnsi="Times New Roman"/>
          <w:sz w:val="30"/>
          <w:szCs w:val="30"/>
        </w:rPr>
        <w:t xml:space="preserve">национальном образовательном портале: </w:t>
      </w:r>
      <w:hyperlink w:history="1">
        <w:r w:rsidR="00185080" w:rsidRPr="007065E8">
          <w:rPr>
            <w:rStyle w:val="a3"/>
            <w:rFonts w:ascii="Times New Roman" w:hAnsi="Times New Roman"/>
            <w:i/>
            <w:sz w:val="30"/>
            <w:szCs w:val="30"/>
          </w:rPr>
          <w:t xml:space="preserve">http://www.adu.by </w:t>
        </w:r>
        <w:r w:rsidR="00185080" w:rsidRPr="007065E8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185080" w:rsidRPr="007065E8">
        <w:rPr>
          <w:rFonts w:ascii="Times New Roman" w:hAnsi="Times New Roman"/>
          <w:i/>
          <w:sz w:val="30"/>
          <w:szCs w:val="30"/>
        </w:rPr>
        <w:t xml:space="preserve"> Образовательный процесс. 2017/2018 учебный год / Учебные предметы. V–XI классы / </w:t>
      </w:r>
      <w:hyperlink r:id="rId15" w:history="1">
        <w:r w:rsidR="00185080" w:rsidRPr="007065E8">
          <w:rPr>
            <w:rStyle w:val="a3"/>
            <w:rFonts w:ascii="Times New Roman" w:hAnsi="Times New Roman"/>
            <w:b/>
            <w:i/>
            <w:sz w:val="30"/>
            <w:szCs w:val="30"/>
          </w:rPr>
          <w:t>Информатика</w:t>
        </w:r>
      </w:hyperlink>
      <w:r w:rsidR="00185080" w:rsidRPr="003D3F18">
        <w:rPr>
          <w:rFonts w:ascii="Times New Roman" w:hAnsi="Times New Roman"/>
          <w:i/>
          <w:sz w:val="30"/>
          <w:szCs w:val="30"/>
        </w:rPr>
        <w:t>.</w:t>
      </w:r>
    </w:p>
    <w:p w:rsidR="004A651F" w:rsidRPr="007331C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31C7">
        <w:rPr>
          <w:rFonts w:ascii="Times New Roman" w:hAnsi="Times New Roman"/>
          <w:sz w:val="30"/>
          <w:szCs w:val="30"/>
        </w:rPr>
        <w:t>Полезную информацию при подготовке к урокам можно найти на следующих интернет-ресурсах:</w:t>
      </w:r>
    </w:p>
    <w:p w:rsidR="004A651F" w:rsidRDefault="00490F27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6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http://e-vedy.adu.by/</w:t>
        </w:r>
      </w:hyperlink>
      <w:r w:rsidR="004A651F" w:rsidRPr="007331C7">
        <w:rPr>
          <w:rFonts w:ascii="Times New Roman" w:hAnsi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4A651F" w:rsidRDefault="00490F27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7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http://window.edu.ru/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единое окно доступа к информационным ресурсам;</w:t>
      </w:r>
    </w:p>
    <w:p w:rsidR="004A651F" w:rsidRDefault="00490F27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8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http://festival.1september.ru/informatics/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Фестиваль педагогических идей «Открытый урок»;</w:t>
      </w:r>
    </w:p>
    <w:p w:rsidR="004A651F" w:rsidRDefault="00490F27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9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http://www.klyaksa.net/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информационно-образовательный портал «Клякс@.net»;</w:t>
      </w:r>
    </w:p>
    <w:p w:rsidR="004A651F" w:rsidRDefault="00490F27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0" w:history="1">
        <w:r w:rsidR="004A651F" w:rsidRPr="004A651F">
          <w:rPr>
            <w:rStyle w:val="a3"/>
            <w:rFonts w:ascii="Times New Roman" w:hAnsi="Times New Roman"/>
            <w:i/>
            <w:sz w:val="30"/>
            <w:szCs w:val="30"/>
          </w:rPr>
          <w:t>http://uchinfo.com.ua/links.htm</w:t>
        </w:r>
      </w:hyperlink>
      <w:r w:rsidR="004A651F">
        <w:rPr>
          <w:rFonts w:ascii="Times New Roman" w:hAnsi="Times New Roman"/>
          <w:sz w:val="30"/>
          <w:szCs w:val="30"/>
        </w:rPr>
        <w:t xml:space="preserve"> – уроки информатики (ссылки на образовательные ресурсы).</w:t>
      </w:r>
    </w:p>
    <w:p w:rsidR="004A651F" w:rsidRPr="00185080" w:rsidRDefault="004A651F" w:rsidP="00185080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color w:val="auto"/>
          <w:sz w:val="30"/>
          <w:szCs w:val="30"/>
          <w:u w:val="none"/>
        </w:rPr>
      </w:pPr>
      <w:r>
        <w:rPr>
          <w:rFonts w:ascii="Times New Roman" w:hAnsi="Times New Roman"/>
          <w:bCs/>
          <w:sz w:val="30"/>
          <w:szCs w:val="30"/>
        </w:rPr>
        <w:t xml:space="preserve">В образовательном процессе можно использовать также материалы работ победителей Республиканского конкурса «Компьютер. Образование. Интернет». Данные материалы </w:t>
      </w:r>
      <w:r>
        <w:rPr>
          <w:rFonts w:ascii="Times New Roman" w:hAnsi="Times New Roman"/>
          <w:sz w:val="30"/>
          <w:szCs w:val="30"/>
          <w:lang w:val="be-BY"/>
        </w:rPr>
        <w:t xml:space="preserve">размещены на национальном образовательном портале </w:t>
      </w:r>
      <w:r w:rsidR="00185080" w:rsidRPr="00D23911">
        <w:rPr>
          <w:rFonts w:ascii="Times New Roman" w:hAnsi="Times New Roman"/>
          <w:sz w:val="30"/>
          <w:szCs w:val="30"/>
          <w:lang w:val="be-BY"/>
        </w:rPr>
        <w:t>(</w:t>
      </w:r>
      <w:hyperlink r:id="rId21" w:history="1">
        <w:r w:rsidR="00185080" w:rsidRPr="00D23911">
          <w:rPr>
            <w:rStyle w:val="a3"/>
            <w:rFonts w:ascii="Times New Roman" w:hAnsi="Times New Roman"/>
            <w:i/>
            <w:sz w:val="30"/>
            <w:szCs w:val="30"/>
          </w:rPr>
          <w:t>http://e-asveta.adu.by/index.php/konkursi-olimpiadi-proekti/proektyi-pobediteli-koi/133-informatika</w:t>
        </w:r>
      </w:hyperlink>
      <w:r w:rsidR="00185080">
        <w:rPr>
          <w:rFonts w:ascii="Times New Roman" w:hAnsi="Times New Roman"/>
          <w:sz w:val="30"/>
          <w:szCs w:val="30"/>
        </w:rPr>
        <w:t>).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Напоминаем, что при изучении учебного предмета 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b/>
          <w:i/>
          <w:sz w:val="30"/>
          <w:szCs w:val="30"/>
        </w:rPr>
        <w:t>класс делится на группы</w:t>
      </w:r>
      <w:r>
        <w:rPr>
          <w:rFonts w:ascii="Times New Roman" w:hAnsi="Times New Roman"/>
          <w:sz w:val="30"/>
          <w:szCs w:val="30"/>
        </w:rPr>
        <w:t xml:space="preserve"> в соответствии с пунктами 54, 57 Положения об учреждении общего среднего образования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При организации образовательного процесса по учебному предмету «Информатика»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необходимо провести обучение учащихся всех классов правилам безопасного поведения в кабинете информатики, о чем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lastRenderedPageBreak/>
        <w:t xml:space="preserve">классном журнале в начале каждой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учебной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четверти учебного года делается запись 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«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Обучение правилам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 xml:space="preserve"> безопасного поведения в компьютерном классе»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(или «ОПБП»)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.</w:t>
      </w:r>
    </w:p>
    <w:p w:rsidR="004A651F" w:rsidRDefault="004A651F" w:rsidP="008A5B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Организация учебных занятий по учебному предмету «Информатика» должна соответствовать Санитарны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норм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и правила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«Требования при работе с видеодисплейными терминалами и электронно-вычислительными машинами»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гигиеническому нормативу «Предельно допустимые уровни нормируемых параметров при работе с видеодисплейными терминалами и электронно-вычислительными машинами»,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утвержденным постановлением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Республики Беларусь от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28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06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.20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№ 5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9. </w:t>
      </w:r>
    </w:p>
    <w:p w:rsidR="004A651F" w:rsidRPr="00157547" w:rsidRDefault="004A651F" w:rsidP="008A5B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Обращаем внимание, что учебный материал должен быть усвоен учащимися на уроке. Основная функция </w:t>
      </w:r>
      <w:r w:rsidRPr="00690F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домашнего задания</w:t>
      </w: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Задания творческого характера, предусматривающие работу с дополнительными источниками информации, должны выполняться только по желанию учащихся</w:t>
      </w:r>
      <w:r w:rsidRPr="00690F6A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157547">
        <w:rPr>
          <w:rFonts w:ascii="Times New Roman" w:hAnsi="Times New Roman"/>
          <w:sz w:val="30"/>
          <w:szCs w:val="30"/>
        </w:rPr>
        <w:t xml:space="preserve"> Объем домашнего задания должен со</w:t>
      </w:r>
      <w:r>
        <w:rPr>
          <w:rFonts w:ascii="Times New Roman" w:hAnsi="Times New Roman"/>
          <w:sz w:val="30"/>
          <w:szCs w:val="30"/>
        </w:rPr>
        <w:t>ответствовать санитарным нормам</w:t>
      </w:r>
      <w:r w:rsidRPr="00157547">
        <w:rPr>
          <w:rFonts w:ascii="Times New Roman" w:hAnsi="Times New Roman"/>
          <w:sz w:val="30"/>
          <w:szCs w:val="30"/>
        </w:rPr>
        <w:t xml:space="preserve"> с учетом </w:t>
      </w:r>
      <w:r>
        <w:rPr>
          <w:rFonts w:ascii="Times New Roman" w:hAnsi="Times New Roman"/>
          <w:sz w:val="30"/>
          <w:szCs w:val="30"/>
        </w:rPr>
        <w:t xml:space="preserve">его </w:t>
      </w:r>
      <w:r w:rsidRPr="00157547">
        <w:rPr>
          <w:rFonts w:ascii="Times New Roman" w:hAnsi="Times New Roman"/>
          <w:sz w:val="30"/>
          <w:szCs w:val="30"/>
        </w:rPr>
        <w:t xml:space="preserve">объема по другим учебным предметам и возможностью  выполнения  домашнего задания по всем предметам  в </w:t>
      </w:r>
      <w:r w:rsidRPr="00157547">
        <w:rPr>
          <w:rFonts w:ascii="Times New Roman" w:hAnsi="Times New Roman"/>
          <w:sz w:val="30"/>
          <w:szCs w:val="30"/>
          <w:lang w:val="en-US"/>
        </w:rPr>
        <w:t>VI</w:t>
      </w:r>
      <w:r>
        <w:rPr>
          <w:rFonts w:ascii="Times New Roman" w:hAnsi="Times New Roman"/>
          <w:sz w:val="30"/>
          <w:szCs w:val="30"/>
        </w:rPr>
        <w:t> </w:t>
      </w:r>
      <w:r w:rsidRPr="00157547">
        <w:rPr>
          <w:rFonts w:ascii="Times New Roman" w:hAnsi="Times New Roman"/>
          <w:sz w:val="30"/>
          <w:szCs w:val="30"/>
        </w:rPr>
        <w:t>класс</w:t>
      </w:r>
      <w:r>
        <w:rPr>
          <w:rFonts w:ascii="Times New Roman" w:hAnsi="Times New Roman"/>
          <w:sz w:val="30"/>
          <w:szCs w:val="30"/>
        </w:rPr>
        <w:t>е за</w:t>
      </w:r>
      <w:r w:rsidRPr="00157547">
        <w:rPr>
          <w:rFonts w:ascii="Times New Roman" w:hAnsi="Times New Roman"/>
          <w:sz w:val="30"/>
          <w:szCs w:val="30"/>
        </w:rPr>
        <w:t xml:space="preserve"> 2 час</w:t>
      </w:r>
      <w:r>
        <w:rPr>
          <w:rFonts w:ascii="Times New Roman" w:hAnsi="Times New Roman"/>
          <w:sz w:val="30"/>
          <w:szCs w:val="30"/>
        </w:rPr>
        <w:t>а,</w:t>
      </w:r>
      <w:r w:rsidRPr="00157547">
        <w:rPr>
          <w:rFonts w:ascii="Times New Roman" w:hAnsi="Times New Roman"/>
          <w:sz w:val="30"/>
          <w:szCs w:val="30"/>
        </w:rPr>
        <w:t xml:space="preserve"> </w:t>
      </w:r>
      <w:r w:rsidRPr="00157547">
        <w:rPr>
          <w:rFonts w:ascii="Times New Roman" w:hAnsi="Times New Roman"/>
          <w:sz w:val="30"/>
          <w:szCs w:val="30"/>
          <w:lang w:val="en-US"/>
        </w:rPr>
        <w:t>VII</w:t>
      </w:r>
      <w:r w:rsidRPr="00157547">
        <w:rPr>
          <w:rFonts w:ascii="Times New Roman" w:hAnsi="Times New Roman"/>
          <w:sz w:val="30"/>
          <w:szCs w:val="30"/>
        </w:rPr>
        <w:t>-</w:t>
      </w:r>
      <w:r w:rsidRPr="00157547">
        <w:rPr>
          <w:rFonts w:ascii="Times New Roman" w:hAnsi="Times New Roman"/>
          <w:sz w:val="30"/>
          <w:szCs w:val="30"/>
          <w:lang w:val="en-US"/>
        </w:rPr>
        <w:t>VIII</w:t>
      </w:r>
      <w:r w:rsidRPr="00157547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157547">
        <w:rPr>
          <w:rFonts w:ascii="Times New Roman" w:hAnsi="Times New Roman"/>
          <w:sz w:val="30"/>
          <w:szCs w:val="30"/>
          <w:lang w:val="en-US"/>
        </w:rPr>
        <w:t>IX</w:t>
      </w:r>
      <w:r w:rsidRPr="00157547">
        <w:rPr>
          <w:rFonts w:ascii="Times New Roman" w:hAnsi="Times New Roman"/>
          <w:sz w:val="30"/>
          <w:szCs w:val="30"/>
        </w:rPr>
        <w:t>-</w:t>
      </w:r>
      <w:r w:rsidRPr="00157547">
        <w:rPr>
          <w:rFonts w:ascii="Times New Roman" w:hAnsi="Times New Roman"/>
          <w:sz w:val="30"/>
          <w:szCs w:val="30"/>
          <w:lang w:val="en-US"/>
        </w:rPr>
        <w:t>XI</w:t>
      </w:r>
      <w:r w:rsidRPr="00157547">
        <w:rPr>
          <w:rFonts w:ascii="Times New Roman" w:hAnsi="Times New Roman"/>
          <w:sz w:val="30"/>
          <w:szCs w:val="30"/>
        </w:rPr>
        <w:t xml:space="preserve"> классах  за 3 часа.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Домашнее задание по учебному предмету «Информатика», требующее использовани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компьютера, не задается. </w:t>
      </w:r>
    </w:p>
    <w:p w:rsidR="004A651F" w:rsidRDefault="004A651F" w:rsidP="008A5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Контрольные работы по учебному предмету «Информатика» могут включать теоретические вопросы, ответы на которые даются в письменной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форме, и (или) практические задания, которые выполняются на компьютере.</w:t>
      </w:r>
    </w:p>
    <w:p w:rsidR="004A651F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Контрольные </w:t>
      </w:r>
      <w:r w:rsidRPr="00374D8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работы оформляются на электронном (практические задания) и </w:t>
      </w:r>
      <w:r w:rsidRPr="001E777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(или)</w:t>
      </w:r>
      <w:r w:rsidRPr="001E777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1E7773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б</w:t>
      </w:r>
      <w:r w:rsidRPr="00374D8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умажном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носителях (теоретические вопросы) и хранятся в учреждении общего среднего образования до конца текущего учебного года. Итоговая отметка выставляется с учетом ответов на теоретические вопросы, выполнения практических заданий и заносится в классный журнал.</w:t>
      </w:r>
    </w:p>
    <w:p w:rsidR="004A651F" w:rsidRPr="004C41EA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организации деятельности </w:t>
      </w:r>
      <w:r w:rsidRPr="007331C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методических формирований учителей информатики</w:t>
      </w:r>
      <w:r w:rsidRPr="007331C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2017/2018 учебном году предлагается единая тема </w:t>
      </w:r>
      <w:r w:rsidRPr="007331C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«Совершенствование предметно-методической подготовки учителя информатики».</w:t>
      </w:r>
    </w:p>
    <w:p w:rsidR="004A651F" w:rsidRPr="002D51C2" w:rsidRDefault="004A651F" w:rsidP="008A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 w:rsidRPr="002D51C2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На заседаниях методических объединений учителей информатики </w:t>
      </w:r>
      <w:r w:rsidRPr="002D51C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в 2017/2018 учебном году рекомендуется </w:t>
      </w:r>
      <w:r w:rsidRPr="002D51C2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обсудить следующие вопросы: </w:t>
      </w:r>
    </w:p>
    <w:p w:rsidR="004A651F" w:rsidRP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использование сервисов Google  в работе учителя информатики;</w:t>
      </w:r>
    </w:p>
    <w:p w:rsidR="004A651F" w:rsidRPr="004A651F" w:rsidRDefault="00490F27" w:rsidP="008A5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2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 xml:space="preserve">использование здоровьесберегающих 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технологий в процессе обучения информатике;</w:t>
      </w:r>
    </w:p>
    <w:p w:rsidR="004A651F" w:rsidRPr="004A651F" w:rsidRDefault="00490F27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3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 xml:space="preserve">использование 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компьютерных сетевых  технологий в процессе обучения информатике;</w:t>
      </w:r>
    </w:p>
    <w:p w:rsidR="004A651F" w:rsidRPr="004A651F" w:rsidRDefault="00490F27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hyperlink r:id="rId24" w:tgtFrame="_blank" w:history="1">
        <w:r w:rsidR="004A651F" w:rsidRPr="004A651F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формирование учебно-познавательных компетенций учащихся на уроках информатики посредством использования проектной технологии</w:t>
        </w:r>
      </w:hyperlink>
      <w:r w:rsidR="004A651F"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4A651F" w:rsidRP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4A651F">
        <w:rPr>
          <w:rFonts w:ascii="Times New Roman" w:eastAsia="Times New Roman" w:hAnsi="Times New Roman"/>
          <w:bCs/>
          <w:sz w:val="30"/>
          <w:szCs w:val="30"/>
          <w:lang w:eastAsia="ru-RU"/>
        </w:rPr>
        <w:t>содержание факультативных занятий по информатике и особенности их проведения;</w:t>
      </w:r>
    </w:p>
    <w:p w:rsidR="004A651F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дифференциация и индивидуализация образовательного процесса </w:t>
      </w:r>
      <w:r w:rsidRPr="00FD434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при изучении информатики </w:t>
      </w: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в учреждениях </w:t>
      </w:r>
      <w:r w:rsidRPr="00FD434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общего среднего </w:t>
      </w:r>
      <w:r w:rsidRPr="00FD434A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образования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4A651F" w:rsidRPr="00FD434A" w:rsidRDefault="004A651F" w:rsidP="008A5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безопасность в сети Интернет.</w:t>
      </w:r>
    </w:p>
    <w:p w:rsidR="004A651F" w:rsidRDefault="004A651F" w:rsidP="008A5B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bookmarkStart w:id="0" w:name="_GoBack"/>
      <w:bookmarkEnd w:id="0"/>
    </w:p>
    <w:sectPr w:rsidR="004A651F" w:rsidSect="00597B5A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27" w:rsidRDefault="00490F27" w:rsidP="00C74417">
      <w:pPr>
        <w:spacing w:after="0" w:line="240" w:lineRule="auto"/>
      </w:pPr>
      <w:r>
        <w:separator/>
      </w:r>
    </w:p>
  </w:endnote>
  <w:endnote w:type="continuationSeparator" w:id="0">
    <w:p w:rsidR="00490F27" w:rsidRDefault="00490F27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27" w:rsidRDefault="00490F27" w:rsidP="00C74417">
      <w:pPr>
        <w:spacing w:after="0" w:line="240" w:lineRule="auto"/>
      </w:pPr>
      <w:r>
        <w:separator/>
      </w:r>
    </w:p>
  </w:footnote>
  <w:footnote w:type="continuationSeparator" w:id="0">
    <w:p w:rsidR="00490F27" w:rsidRDefault="00490F27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6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15F6E"/>
    <w:rsid w:val="004262FA"/>
    <w:rsid w:val="004354CC"/>
    <w:rsid w:val="004403B4"/>
    <w:rsid w:val="00442234"/>
    <w:rsid w:val="00470A61"/>
    <w:rsid w:val="00472271"/>
    <w:rsid w:val="004764E0"/>
    <w:rsid w:val="004816C2"/>
    <w:rsid w:val="00490F27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80-informatika.html" TargetMode="External"/><Relationship Id="rId18" Type="http://schemas.openxmlformats.org/officeDocument/2006/relationships/hyperlink" Target="http://festival.1september.ru/informatic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-asveta.adu.by/index.php/konkursi-olimpiadi-proekti/proektyi-pobediteli-koi/133-informatik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0-informatika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-vedy.adu.by/" TargetMode="External"/><Relationship Id="rId20" Type="http://schemas.openxmlformats.org/officeDocument/2006/relationships/hyperlink" Target="http://uchinfo.com.ua/link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0-informatika.html" TargetMode="External"/><Relationship Id="rId24" Type="http://schemas.openxmlformats.org/officeDocument/2006/relationships/hyperlink" Target="http://nsportal.ru/shkola/informatika-i-ikt/library/2012/01/29/formirovanie-uchebno-poznavatelnykh-kompetentsi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0-informatika.html" TargetMode="External"/><Relationship Id="rId23" Type="http://schemas.openxmlformats.org/officeDocument/2006/relationships/hyperlink" Target="http://nsportal.ru/shkola/informatika-i-ikt/library/2013/01/06/plan-konspekt-uroka-informatiki-s-ispolzovaniem" TargetMode="External"/><Relationship Id="rId10" Type="http://schemas.openxmlformats.org/officeDocument/2006/relationships/hyperlink" Target="http://adu.by/ru/homepage/obrazovatelnyj-protsess-2017-2018-uchebnyj-god/202-uchebnye-predmety-v-xi-klassy/1280-informatika.html" TargetMode="External"/><Relationship Id="rId19" Type="http://schemas.openxmlformats.org/officeDocument/2006/relationships/hyperlink" Target="http://www.klyaksa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/ru/homepage/obrazovatelnyj-protsess-2017-2018-uchebnyj-god/202-uchebnye-predmety-v-xi-klassy/1280-informatika.html" TargetMode="External"/><Relationship Id="rId14" Type="http://schemas.openxmlformats.org/officeDocument/2006/relationships/hyperlink" Target="http://adu.by/ru/homepage/obrazovatelnyj-protsess-2017-2018-uchebnyj-god/202-uchebnye-predmety-v-xi-klassy/1280-informatika.html" TargetMode="External"/><Relationship Id="rId22" Type="http://schemas.openxmlformats.org/officeDocument/2006/relationships/hyperlink" Target="http://nsportal.ru/shkola/informatika-i-ikt/library/2013/01/06/plan-konspekt-uroka-informatiki-s-ispolzovani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D7E3-115B-44CA-AE0A-E8F33637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2017-08-22T10:35:00Z</dcterms:created>
  <dcterms:modified xsi:type="dcterms:W3CDTF">2017-08-22T10:35:00Z</dcterms:modified>
</cp:coreProperties>
</file>